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3C348">
      <w:pPr>
        <w:jc w:val="center"/>
        <w:rPr>
          <w:spacing w:val="-20"/>
        </w:rPr>
      </w:pPr>
    </w:p>
    <w:p w14:paraId="47276E68">
      <w:pPr>
        <w:jc w:val="center"/>
        <w:rPr>
          <w:spacing w:val="-20"/>
        </w:rPr>
      </w:pPr>
    </w:p>
    <w:p w14:paraId="3AADE475"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spacing w:val="-20"/>
        </w:rPr>
        <w:object>
          <v:shape id="_x0000_i1025" o:spt="75" type="#_x0000_t75" style="height:108pt;width:112.2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Photoshop.Image.8" ShapeID="_x0000_i1025" DrawAspect="Content" ObjectID="_1468075725" r:id="rId6">
            <o:LockedField>false</o:LockedField>
          </o:OLEObject>
        </w:object>
      </w:r>
    </w:p>
    <w:p w14:paraId="3C223884">
      <w:pPr>
        <w:tabs>
          <w:tab w:val="left" w:pos="500"/>
          <w:tab w:val="center" w:pos="4156"/>
        </w:tabs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中国家具行业企业信用等级评价申报书</w:t>
      </w:r>
    </w:p>
    <w:p w14:paraId="07DEFBE5">
      <w:pPr>
        <w:tabs>
          <w:tab w:val="left" w:pos="500"/>
          <w:tab w:val="center" w:pos="4156"/>
        </w:tabs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（生产型）</w:t>
      </w:r>
    </w:p>
    <w:p w14:paraId="10722ECD">
      <w:pPr>
        <w:jc w:val="left"/>
        <w:rPr>
          <w:rFonts w:hint="eastAsia" w:ascii="宋体" w:hAnsi="宋体"/>
          <w:b/>
          <w:sz w:val="52"/>
        </w:rPr>
      </w:pPr>
    </w:p>
    <w:p w14:paraId="077A2134">
      <w:pPr>
        <w:jc w:val="left"/>
        <w:rPr>
          <w:rFonts w:hint="eastAsia" w:ascii="宋体" w:hAnsi="宋体"/>
          <w:b/>
          <w:sz w:val="52"/>
        </w:rPr>
      </w:pPr>
    </w:p>
    <w:p w14:paraId="73587A3D">
      <w:pPr>
        <w:jc w:val="left"/>
        <w:rPr>
          <w:rFonts w:hint="eastAsia" w:ascii="宋体" w:hAnsi="宋体"/>
          <w:b/>
          <w:sz w:val="52"/>
        </w:rPr>
      </w:pPr>
    </w:p>
    <w:p w14:paraId="245678C3">
      <w:pPr>
        <w:spacing w:line="360" w:lineRule="auto"/>
        <w:ind w:firstLine="565" w:firstLineChars="176"/>
        <w:jc w:val="left"/>
        <w:rPr>
          <w:rFonts w:hint="eastAsia" w:ascii="楷体_GB2312" w:hAnsi="华文细黑" w:eastAsia="楷体_GB2312"/>
          <w:b/>
          <w:sz w:val="32"/>
          <w:szCs w:val="32"/>
        </w:rPr>
      </w:pPr>
      <w:r>
        <w:rPr>
          <w:rFonts w:hint="eastAsia" w:ascii="楷体_GB2312" w:hAnsi="华文细黑" w:eastAsia="楷体_GB2312"/>
          <w:b/>
          <w:spacing w:val="0"/>
          <w:kern w:val="0"/>
          <w:sz w:val="32"/>
          <w:szCs w:val="32"/>
          <w:fitText w:val="1605" w:id="-765761280"/>
        </w:rPr>
        <w:t>申请单位：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</w:t>
      </w:r>
      <w:r>
        <w:rPr>
          <w:rFonts w:ascii="楷体_GB2312" w:hAnsi="华文细黑" w:eastAsia="楷体_GB2312"/>
          <w:sz w:val="32"/>
          <w:szCs w:val="32"/>
          <w:u w:val="single"/>
        </w:rPr>
        <w:t xml:space="preserve">  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</w:t>
      </w:r>
      <w:r>
        <w:rPr>
          <w:rFonts w:ascii="楷体_GB2312" w:hAnsi="华文细黑" w:eastAsia="楷体_GB2312"/>
          <w:sz w:val="32"/>
          <w:szCs w:val="32"/>
          <w:u w:val="single"/>
        </w:rPr>
        <w:t xml:space="preserve">    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</w:t>
      </w:r>
    </w:p>
    <w:p w14:paraId="24639B65">
      <w:pPr>
        <w:spacing w:line="360" w:lineRule="auto"/>
        <w:ind w:firstLine="567" w:firstLineChars="132"/>
        <w:jc w:val="left"/>
        <w:rPr>
          <w:rFonts w:hint="eastAsia" w:ascii="楷体_GB2312" w:hAnsi="华文细黑" w:eastAsia="楷体_GB2312"/>
          <w:b/>
          <w:sz w:val="32"/>
          <w:szCs w:val="32"/>
        </w:rPr>
      </w:pPr>
      <w:r>
        <w:rPr>
          <w:rFonts w:hint="eastAsia" w:ascii="楷体_GB2312" w:hAnsi="华文细黑" w:eastAsia="楷体_GB2312"/>
          <w:b/>
          <w:spacing w:val="54"/>
          <w:kern w:val="0"/>
          <w:sz w:val="32"/>
          <w:szCs w:val="32"/>
          <w:fitText w:val="1605" w:id="-765761533"/>
        </w:rPr>
        <w:t>联系人</w:t>
      </w:r>
      <w:r>
        <w:rPr>
          <w:rFonts w:hint="eastAsia" w:ascii="楷体_GB2312" w:hAnsi="华文细黑" w:eastAsia="楷体_GB2312"/>
          <w:b/>
          <w:spacing w:val="0"/>
          <w:kern w:val="0"/>
          <w:sz w:val="32"/>
          <w:szCs w:val="32"/>
          <w:fitText w:val="1605" w:id="-765761533"/>
        </w:rPr>
        <w:t>：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</w:t>
      </w:r>
      <w:r>
        <w:rPr>
          <w:rFonts w:ascii="楷体_GB2312" w:hAnsi="华文细黑" w:eastAsia="楷体_GB2312"/>
          <w:sz w:val="32"/>
          <w:szCs w:val="32"/>
          <w:u w:val="single"/>
        </w:rPr>
        <w:t xml:space="preserve">    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</w:t>
      </w:r>
    </w:p>
    <w:p w14:paraId="1C4D4145">
      <w:pPr>
        <w:spacing w:line="360" w:lineRule="auto"/>
        <w:ind w:firstLine="565" w:firstLineChars="176"/>
        <w:jc w:val="left"/>
        <w:rPr>
          <w:rFonts w:hint="eastAsia"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pacing w:val="0"/>
          <w:kern w:val="0"/>
          <w:sz w:val="32"/>
          <w:szCs w:val="32"/>
          <w:fitText w:val="1605" w:id="-765761279"/>
        </w:rPr>
        <w:t>联系电话：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</w:t>
      </w:r>
      <w:r>
        <w:rPr>
          <w:rFonts w:ascii="楷体_GB2312" w:hAnsi="华文细黑" w:eastAsia="楷体_GB2312"/>
          <w:sz w:val="32"/>
          <w:szCs w:val="32"/>
          <w:u w:val="single"/>
        </w:rPr>
        <w:t xml:space="preserve">  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</w:t>
      </w:r>
    </w:p>
    <w:p w14:paraId="5ACDA3CB">
      <w:pPr>
        <w:spacing w:line="360" w:lineRule="auto"/>
        <w:ind w:firstLine="566" w:firstLineChars="88"/>
        <w:jc w:val="left"/>
        <w:rPr>
          <w:rFonts w:hint="eastAsia"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pacing w:val="161"/>
          <w:kern w:val="0"/>
          <w:sz w:val="32"/>
          <w:szCs w:val="32"/>
          <w:fitText w:val="1605" w:id="-765761022"/>
        </w:rPr>
        <w:t>邮箱</w:t>
      </w:r>
      <w:r>
        <w:rPr>
          <w:rFonts w:hint="eastAsia" w:ascii="楷体_GB2312" w:hAnsi="华文细黑" w:eastAsia="楷体_GB2312"/>
          <w:b/>
          <w:spacing w:val="0"/>
          <w:kern w:val="0"/>
          <w:sz w:val="32"/>
          <w:szCs w:val="32"/>
          <w:fitText w:val="1605" w:id="-765761022"/>
        </w:rPr>
        <w:t>：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</w:t>
      </w:r>
      <w:r>
        <w:rPr>
          <w:rFonts w:ascii="楷体_GB2312" w:hAnsi="华文细黑" w:eastAsia="楷体_GB2312"/>
          <w:sz w:val="32"/>
          <w:szCs w:val="32"/>
          <w:u w:val="single"/>
        </w:rPr>
        <w:t xml:space="preserve">  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</w:t>
      </w:r>
    </w:p>
    <w:p w14:paraId="1E1197A3">
      <w:pPr>
        <w:spacing w:line="360" w:lineRule="auto"/>
        <w:ind w:firstLine="565" w:firstLineChars="176"/>
        <w:jc w:val="left"/>
        <w:rPr>
          <w:rFonts w:hint="eastAsia"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pacing w:val="0"/>
          <w:kern w:val="0"/>
          <w:sz w:val="32"/>
          <w:szCs w:val="32"/>
          <w:fitText w:val="1605" w:id="-765761277"/>
        </w:rPr>
        <w:t>申请日期：</w:t>
      </w:r>
      <w:bookmarkStart w:id="0" w:name="_Hlk190178118"/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hAnsi="华文细黑" w:eastAsia="楷体_GB2312"/>
          <w:sz w:val="32"/>
          <w:szCs w:val="32"/>
        </w:rPr>
        <w:t>年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</w:t>
      </w:r>
      <w:r>
        <w:rPr>
          <w:rFonts w:ascii="楷体_GB2312" w:hAnsi="华文细黑" w:eastAsia="楷体_GB2312"/>
          <w:sz w:val="32"/>
          <w:szCs w:val="32"/>
          <w:u w:val="single"/>
        </w:rPr>
        <w:t xml:space="preserve">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</w:t>
      </w:r>
      <w:r>
        <w:rPr>
          <w:rFonts w:hint="eastAsia" w:ascii="楷体_GB2312" w:hAnsi="华文细黑" w:eastAsia="楷体_GB2312"/>
          <w:sz w:val="32"/>
          <w:szCs w:val="32"/>
        </w:rPr>
        <w:t>月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</w:t>
      </w:r>
      <w:r>
        <w:rPr>
          <w:rFonts w:ascii="楷体_GB2312" w:hAnsi="华文细黑" w:eastAsia="楷体_GB2312"/>
          <w:sz w:val="32"/>
          <w:szCs w:val="32"/>
          <w:u w:val="single"/>
        </w:rPr>
        <w:t xml:space="preserve"> 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</w:t>
      </w:r>
      <w:r>
        <w:rPr>
          <w:rFonts w:hint="eastAsia" w:ascii="楷体_GB2312" w:hAnsi="华文细黑" w:eastAsia="楷体_GB2312"/>
          <w:sz w:val="32"/>
          <w:szCs w:val="32"/>
        </w:rPr>
        <w:t>日</w:t>
      </w:r>
      <w:bookmarkEnd w:id="0"/>
    </w:p>
    <w:p w14:paraId="23F3097B">
      <w:pPr>
        <w:spacing w:line="360" w:lineRule="auto"/>
        <w:jc w:val="left"/>
        <w:rPr>
          <w:rFonts w:hint="eastAsia" w:ascii="楷体_GB2312" w:hAnsi="华文细黑" w:eastAsia="楷体_GB2312"/>
          <w:b/>
          <w:sz w:val="32"/>
          <w:szCs w:val="32"/>
        </w:rPr>
      </w:pPr>
    </w:p>
    <w:p w14:paraId="3DBF6F2D">
      <w:pPr>
        <w:spacing w:line="360" w:lineRule="auto"/>
        <w:jc w:val="left"/>
        <w:rPr>
          <w:rFonts w:hint="eastAsia" w:ascii="楷体_GB2312" w:hAnsi="华文细黑" w:eastAsia="楷体_GB2312"/>
          <w:b/>
          <w:sz w:val="32"/>
          <w:szCs w:val="32"/>
        </w:rPr>
      </w:pPr>
    </w:p>
    <w:p w14:paraId="7418F3BA">
      <w:pPr>
        <w:spacing w:line="360" w:lineRule="auto"/>
        <w:jc w:val="left"/>
        <w:rPr>
          <w:rFonts w:hint="eastAsia" w:ascii="楷体_GB2312" w:hAnsi="华文细黑" w:eastAsia="楷体_GB2312"/>
          <w:b/>
          <w:sz w:val="32"/>
          <w:szCs w:val="32"/>
        </w:rPr>
      </w:pPr>
    </w:p>
    <w:p w14:paraId="7C4B135D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中国家具协会</w:t>
      </w:r>
    </w:p>
    <w:p w14:paraId="6732CD18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北京国富泰信用管理有限公司</w:t>
      </w:r>
    </w:p>
    <w:p w14:paraId="22F30ABB">
      <w:pPr>
        <w:spacing w:line="360" w:lineRule="auto"/>
        <w:rPr>
          <w:rFonts w:hint="eastAsia" w:asciiTheme="minorEastAsia" w:hAnsiTheme="minorEastAsia" w:eastAsiaTheme="minorEastAsia"/>
          <w:color w:val="000000"/>
          <w:szCs w:val="21"/>
          <w:highlight w:val="yellow"/>
        </w:rPr>
      </w:pPr>
    </w:p>
    <w:p w14:paraId="60EF68D2">
      <w:pPr>
        <w:spacing w:line="360" w:lineRule="auto"/>
        <w:jc w:val="center"/>
        <w:rPr>
          <w:rFonts w:hint="eastAsia" w:cs="黑体" w:asciiTheme="minorEastAsia" w:hAnsiTheme="minorEastAsia" w:eastAsiaTheme="minorEastAsia"/>
          <w:b/>
          <w:color w:val="000000"/>
          <w:sz w:val="28"/>
          <w:szCs w:val="28"/>
        </w:rPr>
      </w:pPr>
      <w:r>
        <w:rPr>
          <w:rFonts w:hint="eastAsia" w:cs="黑体" w:asciiTheme="minorEastAsia" w:hAnsiTheme="minorEastAsia" w:eastAsiaTheme="minorEastAsia"/>
          <w:b/>
          <w:color w:val="000000"/>
          <w:sz w:val="28"/>
          <w:szCs w:val="28"/>
        </w:rPr>
        <w:t>企业提交证明及相关材料目录</w:t>
      </w:r>
    </w:p>
    <w:p w14:paraId="5B9525AA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《承诺书》原件，加盖公司章；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 w14:paraId="03D2E1BF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《评价</w:t>
      </w:r>
      <w:r>
        <w:rPr>
          <w:rFonts w:asciiTheme="minorEastAsia" w:hAnsiTheme="minorEastAsia" w:eastAsiaTheme="minorEastAsia"/>
          <w:color w:val="000000"/>
          <w:szCs w:val="21"/>
        </w:rPr>
        <w:t>申报书</w:t>
      </w:r>
      <w:r>
        <w:rPr>
          <w:rFonts w:hint="eastAsia" w:asciiTheme="minorEastAsia" w:hAnsiTheme="minorEastAsia" w:eastAsiaTheme="minorEastAsia"/>
          <w:color w:val="000000"/>
          <w:szCs w:val="21"/>
        </w:rPr>
        <w:t>》原件，加盖公司章；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 w14:paraId="4C2B20F2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营业执照（副本）或三证合一营业执照的复印件；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 w14:paraId="2D9BC579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提供会计事务所审计的最近三个年度财务报表（资产负债表、损益表、现金流量表）审计报告复印件；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 w14:paraId="4BF37977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企业目前的组织结构图；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 w14:paraId="5687A125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FF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企业简介（含公司核心产品或服务、主要市场区域，人员规模、主要负责人简介等，近三年核心产品、产品技术研发投入等）；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 w14:paraId="2C3DFD42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本行业涉及的经营许可证或强制性认证；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 w14:paraId="61298745">
      <w:pPr>
        <w:pStyle w:val="39"/>
        <w:spacing w:line="360" w:lineRule="auto"/>
        <w:ind w:left="420" w:firstLine="0" w:firstLineChars="0"/>
        <w:rPr>
          <w:rFonts w:hint="eastAsia" w:asciiTheme="minorEastAsia" w:hAnsiTheme="minorEastAsia" w:eastAsiaTheme="minorEastAsia"/>
          <w:b/>
          <w:color w:val="000000"/>
          <w:szCs w:val="21"/>
        </w:rPr>
      </w:pPr>
      <w:r>
        <w:rPr>
          <w:rFonts w:hint="eastAsia" w:asciiTheme="minorEastAsia" w:hAnsiTheme="minorEastAsia" w:eastAsiaTheme="minorEastAsia"/>
          <w:b/>
          <w:color w:val="000000"/>
          <w:szCs w:val="21"/>
        </w:rPr>
        <w:t>以下如有，请提供相关说明或复印件：</w:t>
      </w:r>
    </w:p>
    <w:p w14:paraId="1137480C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获得的生产安全管理相关资质或认证；</w:t>
      </w:r>
    </w:p>
    <w:p w14:paraId="10D3B001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法人代表及其他高层荣誉证书；</w:t>
      </w:r>
    </w:p>
    <w:p w14:paraId="2413E052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企业相关制度（包括营销制度、人力资源管理、高管激励约束机制等）的目录；</w:t>
      </w:r>
    </w:p>
    <w:p w14:paraId="299167FB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当前的信用管理制度（手册），流程及相关文件；</w:t>
      </w:r>
    </w:p>
    <w:p w14:paraId="4A4ED8E2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企业在兼并、收购、资产重组等方面计划及方案的情况说明；</w:t>
      </w:r>
    </w:p>
    <w:p w14:paraId="4DE321A1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获得的管理体系认证证书（I</w:t>
      </w:r>
      <w:r>
        <w:rPr>
          <w:rFonts w:asciiTheme="minorEastAsia" w:hAnsiTheme="minorEastAsia" w:eastAsiaTheme="minorEastAsia"/>
          <w:color w:val="000000"/>
          <w:szCs w:val="21"/>
        </w:rPr>
        <w:t xml:space="preserve">SO </w:t>
      </w:r>
      <w:r>
        <w:rPr>
          <w:rFonts w:hint="eastAsia" w:asciiTheme="minorEastAsia" w:hAnsiTheme="minorEastAsia" w:eastAsiaTheme="minorEastAsia"/>
          <w:color w:val="000000"/>
          <w:szCs w:val="21"/>
        </w:rPr>
        <w:t>系列）；</w:t>
      </w:r>
    </w:p>
    <w:p w14:paraId="1D8DFAED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注册商标、知识产权证书、产品检测报告；</w:t>
      </w:r>
    </w:p>
    <w:p w14:paraId="6AE01CFA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高新技术认证、专利、标准制定、科技中心等相关资料；</w:t>
      </w:r>
    </w:p>
    <w:p w14:paraId="32C49C94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企业参与的其他与信用相关的认证，银行的借贷记录、担保记录等；</w:t>
      </w:r>
    </w:p>
    <w:p w14:paraId="3BB7BA0D">
      <w:pPr>
        <w:pStyle w:val="39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其他相关荣誉、体系认证，国际认证，公益活动证明等相关资料。</w:t>
      </w:r>
    </w:p>
    <w:p w14:paraId="126947DD">
      <w:pPr>
        <w:spacing w:line="360" w:lineRule="auto"/>
        <w:rPr>
          <w:rFonts w:hint="eastAsia" w:asciiTheme="minorEastAsia" w:hAnsiTheme="minorEastAsia" w:eastAsiaTheme="minorEastAsia"/>
          <w:color w:val="000000"/>
          <w:szCs w:val="21"/>
          <w:highlight w:val="yellow"/>
        </w:rPr>
      </w:pPr>
    </w:p>
    <w:p w14:paraId="6BF6932B">
      <w:pPr>
        <w:spacing w:line="360" w:lineRule="auto"/>
        <w:rPr>
          <w:rFonts w:hint="eastAsia" w:asciiTheme="minorEastAsia" w:hAnsiTheme="minorEastAsia" w:eastAsiaTheme="minorEastAsia"/>
          <w:b/>
          <w:color w:val="000000"/>
          <w:szCs w:val="21"/>
        </w:rPr>
      </w:pPr>
      <w:r>
        <w:rPr>
          <w:rFonts w:hint="eastAsia" w:asciiTheme="minorEastAsia" w:hAnsiTheme="minorEastAsia" w:eastAsiaTheme="minorEastAsia"/>
          <w:b/>
          <w:color w:val="000000"/>
          <w:szCs w:val="21"/>
        </w:rPr>
        <w:t>备注：</w:t>
      </w:r>
      <w:r>
        <w:rPr>
          <w:rFonts w:hint="eastAsia" w:asciiTheme="minorEastAsia" w:hAnsiTheme="minorEastAsia" w:eastAsiaTheme="minorEastAsia"/>
          <w:color w:val="000000"/>
          <w:szCs w:val="21"/>
        </w:rPr>
        <w:t>以上标“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  <w:r>
        <w:rPr>
          <w:rFonts w:hint="eastAsia" w:asciiTheme="minorEastAsia" w:hAnsiTheme="minorEastAsia" w:eastAsiaTheme="minorEastAsia"/>
          <w:color w:val="000000"/>
          <w:szCs w:val="21"/>
        </w:rPr>
        <w:t>”项为必需提交的材料，已提交材料不需重复提交。</w:t>
      </w:r>
    </w:p>
    <w:p w14:paraId="6D78C710">
      <w:pPr>
        <w:pageBreakBefore/>
        <w:jc w:val="center"/>
        <w:rPr>
          <w:rFonts w:ascii="宋体"/>
          <w:color w:val="000000"/>
          <w:szCs w:val="28"/>
        </w:rPr>
      </w:pPr>
      <w:r>
        <w:rPr>
          <w:rFonts w:hint="eastAsia" w:ascii="宋体" w:hAnsi="宋体" w:cs="黑体"/>
          <w:b/>
          <w:color w:val="000000"/>
          <w:spacing w:val="161"/>
          <w:kern w:val="0"/>
          <w:sz w:val="32"/>
          <w:szCs w:val="32"/>
          <w:fitText w:val="1605" w:id="-765760512"/>
        </w:rPr>
        <w:t>承诺</w:t>
      </w:r>
      <w:r>
        <w:rPr>
          <w:rFonts w:hint="eastAsia" w:ascii="宋体" w:hAnsi="宋体" w:cs="黑体"/>
          <w:b/>
          <w:color w:val="000000"/>
          <w:spacing w:val="0"/>
          <w:kern w:val="0"/>
          <w:sz w:val="32"/>
          <w:szCs w:val="32"/>
          <w:fitText w:val="1605" w:id="-765760512"/>
        </w:rPr>
        <w:t>书</w:t>
      </w:r>
    </w:p>
    <w:p w14:paraId="4D79A720">
      <w:pPr>
        <w:pStyle w:val="8"/>
        <w:spacing w:line="276" w:lineRule="auto"/>
        <w:rPr>
          <w:rFonts w:hint="eastAsia"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本企业自愿申请参加中国家具行业企业</w:t>
      </w:r>
      <w:r>
        <w:rPr>
          <w:rFonts w:ascii="宋体" w:eastAsia="宋体"/>
          <w:color w:val="000000"/>
          <w:szCs w:val="28"/>
        </w:rPr>
        <w:t>信用</w:t>
      </w:r>
      <w:r>
        <w:rPr>
          <w:rFonts w:hint="eastAsia" w:ascii="宋体" w:eastAsia="宋体"/>
          <w:color w:val="000000"/>
          <w:szCs w:val="28"/>
        </w:rPr>
        <w:t>等级</w:t>
      </w:r>
      <w:r>
        <w:rPr>
          <w:rFonts w:ascii="宋体" w:eastAsia="宋体"/>
          <w:color w:val="000000"/>
          <w:szCs w:val="28"/>
        </w:rPr>
        <w:t>评价工作</w:t>
      </w:r>
      <w:r>
        <w:rPr>
          <w:rFonts w:hint="eastAsia" w:ascii="宋体" w:eastAsia="宋体"/>
          <w:color w:val="000000"/>
          <w:szCs w:val="28"/>
        </w:rPr>
        <w:t>；同意将企业名称、组织机构代码（统一社会信用代码）、通讯地址、邮编、电话、网址、主营业务及产品等基本信息在网络媒体、纸质媒体上公开。</w:t>
      </w:r>
    </w:p>
    <w:p w14:paraId="4F0D4945">
      <w:pPr>
        <w:pStyle w:val="8"/>
        <w:spacing w:line="276" w:lineRule="auto"/>
        <w:rPr>
          <w:rFonts w:hint="eastAsia"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本企业承诺，在申请本行业企业信用等级评价中所提交的证明材料、数据和资料全部真实、合法、有效，复印件与原件内容相一致，并对因材料虚假所引发的一切后果负法律责任。</w:t>
      </w:r>
    </w:p>
    <w:p w14:paraId="4BC0C351">
      <w:pPr>
        <w:spacing w:line="276" w:lineRule="auto"/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本企业符合下列条件：</w:t>
      </w:r>
    </w:p>
    <w:p w14:paraId="3D11DFCE">
      <w:pPr>
        <w:pStyle w:val="8"/>
        <w:spacing w:line="276" w:lineRule="auto"/>
        <w:rPr>
          <w:rFonts w:hint="eastAsia"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1、本单位</w:t>
      </w:r>
      <w:r>
        <w:rPr>
          <w:rFonts w:ascii="宋体" w:eastAsia="宋体"/>
          <w:color w:val="000000"/>
          <w:szCs w:val="28"/>
        </w:rPr>
        <w:t>为</w:t>
      </w:r>
      <w:r>
        <w:rPr>
          <w:rFonts w:hint="eastAsia" w:ascii="宋体" w:eastAsia="宋体"/>
          <w:color w:val="000000"/>
          <w:szCs w:val="28"/>
        </w:rPr>
        <w:t>中国家具协会的</w:t>
      </w:r>
      <w:r>
        <w:rPr>
          <w:rFonts w:ascii="宋体" w:eastAsia="宋体"/>
          <w:color w:val="000000"/>
          <w:szCs w:val="28"/>
        </w:rPr>
        <w:t>会员单位</w:t>
      </w:r>
      <w:r>
        <w:rPr>
          <w:rFonts w:hint="eastAsia" w:ascii="宋体" w:eastAsia="宋体"/>
          <w:color w:val="000000"/>
          <w:szCs w:val="28"/>
        </w:rPr>
        <w:t>；</w:t>
      </w:r>
    </w:p>
    <w:p w14:paraId="71C3B275">
      <w:pPr>
        <w:pStyle w:val="8"/>
        <w:spacing w:line="276" w:lineRule="auto"/>
        <w:rPr>
          <w:rFonts w:hint="eastAsia"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2、成立满三个会计年度；</w:t>
      </w:r>
    </w:p>
    <w:p w14:paraId="7BA21D6C">
      <w:pPr>
        <w:pStyle w:val="8"/>
        <w:spacing w:line="276" w:lineRule="auto"/>
        <w:rPr>
          <w:rFonts w:hint="eastAsia"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3、近三年均有主营业务收入；</w:t>
      </w:r>
    </w:p>
    <w:p w14:paraId="154FC03B">
      <w:pPr>
        <w:pStyle w:val="8"/>
        <w:spacing w:line="276" w:lineRule="auto"/>
        <w:rPr>
          <w:rFonts w:hint="eastAsia"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4</w:t>
      </w:r>
      <w:r>
        <w:rPr>
          <w:rFonts w:hint="eastAsia" w:ascii="宋体" w:eastAsia="宋体"/>
          <w:color w:val="000000"/>
          <w:szCs w:val="28"/>
        </w:rPr>
        <w:t>、处于持续经营状态，非即将关、停的企业；</w:t>
      </w:r>
    </w:p>
    <w:p w14:paraId="2F8E64FC">
      <w:pPr>
        <w:pStyle w:val="8"/>
        <w:spacing w:line="276" w:lineRule="auto"/>
        <w:rPr>
          <w:rFonts w:hint="eastAsia"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5</w:t>
      </w:r>
      <w:r>
        <w:rPr>
          <w:rFonts w:hint="eastAsia" w:ascii="宋体" w:eastAsia="宋体"/>
          <w:color w:val="000000"/>
          <w:szCs w:val="28"/>
        </w:rPr>
        <w:t>、没有处于联合惩戒失信名单中。</w:t>
      </w:r>
    </w:p>
    <w:p w14:paraId="04C4F151">
      <w:pPr>
        <w:spacing w:line="276" w:lineRule="auto"/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本企业做出以下承诺（评级过程将对以下相关内容进行核查）：</w:t>
      </w:r>
    </w:p>
    <w:p w14:paraId="126A54C5">
      <w:pPr>
        <w:pStyle w:val="8"/>
        <w:spacing w:line="276" w:lineRule="auto"/>
        <w:rPr>
          <w:rFonts w:hint="eastAsia"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1、严格依照国家有关法律、法规合法经营，依法照章纳税，遵守财务制度和税务制度，无任何隐瞒欺诈经营行为；</w:t>
      </w:r>
    </w:p>
    <w:p w14:paraId="1442C0B7">
      <w:pPr>
        <w:pStyle w:val="8"/>
        <w:spacing w:line="276" w:lineRule="auto"/>
        <w:rPr>
          <w:rFonts w:hint="eastAsia"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2</w:t>
      </w:r>
      <w:r>
        <w:rPr>
          <w:rFonts w:hint="eastAsia" w:ascii="宋体" w:eastAsia="宋体"/>
          <w:color w:val="000000"/>
          <w:szCs w:val="28"/>
        </w:rPr>
        <w:t>、数据类资料为本年度最新数据；</w:t>
      </w:r>
    </w:p>
    <w:p w14:paraId="5FE7FA54">
      <w:pPr>
        <w:pStyle w:val="8"/>
        <w:spacing w:line="276" w:lineRule="auto"/>
        <w:rPr>
          <w:rFonts w:hint="eastAsia"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3</w:t>
      </w:r>
      <w:r>
        <w:rPr>
          <w:rFonts w:hint="eastAsia" w:ascii="宋体" w:eastAsia="宋体"/>
          <w:color w:val="000000"/>
          <w:szCs w:val="28"/>
        </w:rPr>
        <w:t>、自觉接受社会、行业和新闻舆论的监督；</w:t>
      </w:r>
    </w:p>
    <w:p w14:paraId="54D7DEC0">
      <w:pPr>
        <w:spacing w:line="720" w:lineRule="auto"/>
        <w:ind w:firstLine="5385" w:firstLineChars="1683"/>
        <w:rPr>
          <w:rFonts w:hint="eastAsia" w:ascii="宋体" w:hAnsi="宋体"/>
          <w:sz w:val="28"/>
          <w:szCs w:val="28"/>
        </w:rPr>
      </w:pPr>
      <w:bookmarkStart w:id="1" w:name="_Hlk190178198"/>
      <w:r>
        <w:rPr>
          <w:rFonts w:hint="eastAsia" w:ascii="宋体" w:hAnsi="宋体"/>
          <w:spacing w:val="20"/>
          <w:kern w:val="0"/>
          <w:sz w:val="28"/>
          <w:szCs w:val="28"/>
          <w:fitText w:val="2520" w:id="-765759486"/>
        </w:rPr>
        <w:t>法定代表人签字</w:t>
      </w:r>
      <w:r>
        <w:rPr>
          <w:rFonts w:hint="eastAsia" w:ascii="宋体" w:hAnsi="宋体"/>
          <w:spacing w:val="0"/>
          <w:kern w:val="0"/>
          <w:sz w:val="28"/>
          <w:szCs w:val="28"/>
          <w:fitText w:val="2520" w:id="-765759486"/>
        </w:rPr>
        <w:t>：</w:t>
      </w:r>
    </w:p>
    <w:p w14:paraId="4605DA9B">
      <w:pPr>
        <w:spacing w:line="720" w:lineRule="auto"/>
        <w:ind w:firstLine="5483" w:firstLineChars="841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pacing w:val="186"/>
          <w:kern w:val="0"/>
          <w:sz w:val="28"/>
          <w:szCs w:val="28"/>
          <w:fitText w:val="2240" w:id="-765759488"/>
        </w:rPr>
        <w:t>单位盖</w:t>
      </w:r>
      <w:r>
        <w:rPr>
          <w:rFonts w:hint="eastAsia" w:ascii="宋体" w:hAnsi="宋体"/>
          <w:color w:val="000000"/>
          <w:spacing w:val="2"/>
          <w:kern w:val="0"/>
          <w:sz w:val="28"/>
          <w:szCs w:val="28"/>
          <w:fitText w:val="2240" w:id="-765759488"/>
        </w:rPr>
        <w:t>章</w:t>
      </w:r>
      <w:r>
        <w:rPr>
          <w:rFonts w:hint="eastAsia" w:ascii="宋体" w:hAnsi="宋体"/>
          <w:color w:val="000000"/>
          <w:sz w:val="28"/>
          <w:szCs w:val="28"/>
        </w:rPr>
        <w:t>：</w:t>
      </w:r>
    </w:p>
    <w:p w14:paraId="69A035F6">
      <w:pPr>
        <w:spacing w:line="720" w:lineRule="auto"/>
        <w:ind w:right="560" w:firstLine="5350" w:firstLineChars="1760"/>
        <w:jc w:val="righ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pacing w:val="12"/>
          <w:kern w:val="0"/>
          <w:sz w:val="28"/>
          <w:szCs w:val="28"/>
          <w:fitText w:val="2240" w:id="-765759744"/>
        </w:rPr>
        <w:t>2025年</w:t>
      </w:r>
      <w:r>
        <w:rPr>
          <w:rFonts w:ascii="宋体" w:hAnsi="宋体"/>
          <w:color w:val="000000"/>
          <w:spacing w:val="12"/>
          <w:kern w:val="0"/>
          <w:sz w:val="28"/>
          <w:szCs w:val="28"/>
          <w:fitText w:val="2240" w:id="-765759744"/>
        </w:rPr>
        <w:t xml:space="preserve"> </w:t>
      </w:r>
      <w:r>
        <w:rPr>
          <w:rFonts w:hint="eastAsia" w:ascii="宋体" w:hAnsi="宋体"/>
          <w:color w:val="000000"/>
          <w:spacing w:val="12"/>
          <w:kern w:val="0"/>
          <w:sz w:val="28"/>
          <w:szCs w:val="28"/>
          <w:fitText w:val="2240" w:id="-765759744"/>
        </w:rPr>
        <w:t xml:space="preserve"> 月</w:t>
      </w:r>
      <w:r>
        <w:rPr>
          <w:rFonts w:ascii="宋体" w:hAnsi="宋体"/>
          <w:color w:val="000000"/>
          <w:spacing w:val="12"/>
          <w:kern w:val="0"/>
          <w:sz w:val="28"/>
          <w:szCs w:val="28"/>
          <w:fitText w:val="2240" w:id="-765759744"/>
        </w:rPr>
        <w:t xml:space="preserve">  </w:t>
      </w:r>
      <w:r>
        <w:rPr>
          <w:rFonts w:hint="eastAsia" w:ascii="宋体" w:hAnsi="宋体"/>
          <w:color w:val="000000"/>
          <w:spacing w:val="6"/>
          <w:kern w:val="0"/>
          <w:sz w:val="28"/>
          <w:szCs w:val="28"/>
          <w:fitText w:val="2240" w:id="-765759744"/>
        </w:rPr>
        <w:t>日</w:t>
      </w:r>
    </w:p>
    <w:bookmarkEnd w:id="1"/>
    <w:p w14:paraId="42430D69">
      <w:pPr>
        <w:pageBreakBefore/>
        <w:spacing w:before="156" w:beforeLines="50" w:after="156" w:afterLines="50" w:line="360" w:lineRule="auto"/>
        <w:jc w:val="center"/>
        <w:rPr>
          <w:rFonts w:hint="eastAsia" w:ascii="宋体" w:hAnsi="宋体"/>
          <w:sz w:val="30"/>
        </w:rPr>
      </w:pPr>
      <w:r>
        <w:rPr>
          <w:rFonts w:hint="eastAsia" w:ascii="宋体" w:hAnsi="宋体"/>
          <w:spacing w:val="200"/>
          <w:kern w:val="0"/>
          <w:sz w:val="30"/>
          <w:fitText w:val="2400" w:id="-765741053"/>
        </w:rPr>
        <w:t>填表说</w:t>
      </w:r>
      <w:r>
        <w:rPr>
          <w:rFonts w:hint="eastAsia" w:ascii="宋体" w:hAnsi="宋体"/>
          <w:spacing w:val="0"/>
          <w:kern w:val="0"/>
          <w:sz w:val="30"/>
          <w:fitText w:val="2400" w:id="-765741053"/>
        </w:rPr>
        <w:t>明</w:t>
      </w:r>
    </w:p>
    <w:p w14:paraId="21665654">
      <w:pPr>
        <w:adjustRightInd w:val="0"/>
        <w:snapToGrid w:val="0"/>
        <w:spacing w:line="360" w:lineRule="auto"/>
        <w:ind w:firstLine="560" w:firstLineChars="200"/>
        <w:outlineLvl w:val="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1、申报企业填写内容及提供资料须保证其真实完整无误。</w:t>
      </w:r>
    </w:p>
    <w:p w14:paraId="6E0A9E8B">
      <w:pPr>
        <w:adjustRightInd w:val="0"/>
        <w:snapToGrid w:val="0"/>
        <w:spacing w:line="360" w:lineRule="auto"/>
        <w:ind w:firstLine="560" w:firstLineChars="200"/>
        <w:outlineLvl w:val="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2、申报书内各栏不得空项，无内容时文字部分须填“无”，数字部分填“0”。</w:t>
      </w:r>
    </w:p>
    <w:p w14:paraId="28712605">
      <w:pPr>
        <w:adjustRightInd w:val="0"/>
        <w:snapToGrid w:val="0"/>
        <w:spacing w:line="360" w:lineRule="auto"/>
        <w:ind w:firstLine="560" w:firstLineChars="200"/>
        <w:outlineLvl w:val="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3、如手工填写，要求字迹清晰，书写工整。</w:t>
      </w:r>
    </w:p>
    <w:p w14:paraId="17CC5A79">
      <w:pPr>
        <w:adjustRightInd w:val="0"/>
        <w:snapToGrid w:val="0"/>
        <w:spacing w:line="360" w:lineRule="auto"/>
        <w:ind w:firstLine="560" w:firstLineChars="200"/>
        <w:outlineLvl w:val="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4、本表各栏如有填写不够处，请自行加栏或另附页；如有文字材料，请在电子版中注明。</w:t>
      </w:r>
    </w:p>
    <w:p w14:paraId="15B78078">
      <w:pPr>
        <w:adjustRightInd w:val="0"/>
        <w:snapToGrid w:val="0"/>
        <w:spacing w:line="360" w:lineRule="auto"/>
        <w:ind w:firstLine="560" w:firstLineChars="200"/>
        <w:outlineLvl w:val="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5、填报数据除特殊标明外，均以填报之日计算以前连续三年的数据为准。</w:t>
      </w:r>
    </w:p>
    <w:p w14:paraId="3BC82B06">
      <w:pPr>
        <w:adjustRightInd w:val="0"/>
        <w:snapToGrid w:val="0"/>
        <w:spacing w:line="360" w:lineRule="auto"/>
        <w:ind w:firstLine="560" w:firstLineChars="200"/>
        <w:outlineLvl w:val="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、</w:t>
      </w:r>
      <w:bookmarkStart w:id="2" w:name="_Hlk92875295"/>
      <w:r>
        <w:rPr>
          <w:rFonts w:hint="eastAsia" w:ascii="宋体" w:hAnsi="宋体"/>
          <w:sz w:val="28"/>
          <w:szCs w:val="28"/>
        </w:rPr>
        <w:t>申报书首页及承诺书页需加盖企业公章，相关材料的电子版以压缩文件的格式发送至中国家具协会（</w:t>
      </w:r>
      <w:r>
        <w:rPr>
          <w:rFonts w:ascii="宋体" w:hAnsi="宋体"/>
          <w:sz w:val="28"/>
          <w:szCs w:val="28"/>
        </w:rPr>
        <w:t>wf@cnfa.com.cn</w:t>
      </w:r>
      <w:r>
        <w:rPr>
          <w:rFonts w:hint="eastAsia" w:ascii="宋体" w:hAnsi="宋体"/>
          <w:sz w:val="28"/>
          <w:szCs w:val="28"/>
        </w:rPr>
        <w:t>）和</w:t>
      </w:r>
      <w:r>
        <w:rPr>
          <w:rFonts w:ascii="宋体" w:hAnsi="宋体"/>
          <w:sz w:val="28"/>
          <w:szCs w:val="28"/>
        </w:rPr>
        <w:t>北京国富泰信用管理有限公司</w:t>
      </w:r>
      <w:r>
        <w:rPr>
          <w:rFonts w:hint="eastAsia" w:ascii="宋体" w:hAnsi="宋体"/>
          <w:sz w:val="28"/>
          <w:szCs w:val="28"/>
        </w:rPr>
        <w:t>（</w:t>
      </w:r>
      <w:bookmarkStart w:id="3" w:name="_Hlk92875058"/>
      <w:r>
        <w:rPr>
          <w:rFonts w:hint="eastAsia" w:ascii="宋体" w:hAnsi="宋体"/>
          <w:sz w:val="28"/>
          <w:szCs w:val="28"/>
        </w:rPr>
        <w:t>jiaju</w:t>
      </w:r>
      <w:r>
        <w:rPr>
          <w:rFonts w:ascii="宋体" w:hAnsi="宋体"/>
          <w:sz w:val="28"/>
          <w:szCs w:val="28"/>
        </w:rPr>
        <w:t>@bcpcn.com</w:t>
      </w:r>
      <w:bookmarkEnd w:id="3"/>
      <w:r>
        <w:rPr>
          <w:rFonts w:hint="eastAsia" w:ascii="宋体" w:hAnsi="宋体"/>
          <w:sz w:val="28"/>
          <w:szCs w:val="28"/>
        </w:rPr>
        <w:t>）电子</w:t>
      </w:r>
      <w:r>
        <w:rPr>
          <w:rFonts w:ascii="宋体" w:hAnsi="宋体"/>
          <w:sz w:val="28"/>
          <w:szCs w:val="28"/>
        </w:rPr>
        <w:t>邮箱</w:t>
      </w:r>
      <w:bookmarkEnd w:id="2"/>
      <w:r>
        <w:rPr>
          <w:rFonts w:hint="eastAsia" w:ascii="宋体" w:hAnsi="宋体"/>
          <w:sz w:val="28"/>
          <w:szCs w:val="28"/>
        </w:rPr>
        <w:t>。</w:t>
      </w:r>
    </w:p>
    <w:p w14:paraId="09275E33">
      <w:pPr>
        <w:adjustRightInd w:val="0"/>
        <w:snapToGrid w:val="0"/>
        <w:spacing w:line="360" w:lineRule="auto"/>
        <w:ind w:firstLine="560" w:firstLineChars="200"/>
        <w:outlineLvl w:val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联系人：王蕃</w:t>
      </w:r>
    </w:p>
    <w:p w14:paraId="465575E9">
      <w:pPr>
        <w:adjustRightInd w:val="0"/>
        <w:snapToGrid w:val="0"/>
        <w:spacing w:line="360" w:lineRule="auto"/>
        <w:ind w:firstLine="560" w:firstLineChars="200"/>
        <w:outlineLvl w:val="0"/>
        <w:rPr>
          <w:rFonts w:hint="eastAsia" w:ascii="宋体" w:hAnsi="宋体"/>
          <w:sz w:val="28"/>
          <w:szCs w:val="28"/>
        </w:rPr>
      </w:pPr>
      <w:bookmarkStart w:id="4" w:name="_Hlk92875344"/>
      <w:r>
        <w:rPr>
          <w:rFonts w:hint="eastAsia" w:ascii="宋体" w:hAnsi="宋体"/>
          <w:sz w:val="28"/>
          <w:szCs w:val="28"/>
        </w:rPr>
        <w:t>电话：</w:t>
      </w:r>
      <w:r>
        <w:rPr>
          <w:rFonts w:ascii="宋体" w:hAnsi="宋体"/>
          <w:sz w:val="28"/>
          <w:szCs w:val="28"/>
        </w:rPr>
        <w:t>010-87732311/</w:t>
      </w:r>
      <w:bookmarkStart w:id="5" w:name="_Hlk92875950"/>
      <w:r>
        <w:rPr>
          <w:rFonts w:ascii="宋体" w:hAnsi="宋体"/>
          <w:sz w:val="28"/>
          <w:szCs w:val="28"/>
        </w:rPr>
        <w:t>13301120980</w:t>
      </w:r>
      <w:bookmarkEnd w:id="5"/>
      <w:r>
        <w:rPr>
          <w:rFonts w:hint="eastAsia" w:ascii="宋体" w:hAnsi="宋体"/>
          <w:sz w:val="28"/>
          <w:szCs w:val="28"/>
        </w:rPr>
        <w:t>（微信手机同号）</w:t>
      </w:r>
    </w:p>
    <w:p w14:paraId="57994C00">
      <w:pPr>
        <w:adjustRightInd w:val="0"/>
        <w:snapToGrid w:val="0"/>
        <w:spacing w:line="360" w:lineRule="auto"/>
        <w:ind w:firstLine="560" w:firstLineChars="200"/>
        <w:outlineLvl w:val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邮寄地址：</w:t>
      </w:r>
      <w:bookmarkStart w:id="6" w:name="_Hlk92875925"/>
      <w:r>
        <w:rPr>
          <w:rFonts w:hint="eastAsia" w:ascii="宋体" w:hAnsi="宋体"/>
          <w:sz w:val="28"/>
          <w:szCs w:val="28"/>
        </w:rPr>
        <w:t>北京市西城区车公庄大街9号院五栋大楼A栋2单元15层</w:t>
      </w:r>
      <w:bookmarkEnd w:id="6"/>
    </w:p>
    <w:p w14:paraId="2F058C78">
      <w:pPr>
        <w:adjustRightInd w:val="0"/>
        <w:snapToGrid w:val="0"/>
        <w:spacing w:line="360" w:lineRule="auto"/>
        <w:ind w:firstLine="560" w:firstLineChars="200"/>
        <w:outlineLvl w:val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电子邮箱：</w:t>
      </w:r>
      <w:r>
        <w:rPr>
          <w:rFonts w:ascii="宋体" w:hAnsi="宋体"/>
          <w:sz w:val="28"/>
          <w:szCs w:val="28"/>
        </w:rPr>
        <w:t>wf@cnfa.com.cn</w:t>
      </w:r>
    </w:p>
    <w:bookmarkEnd w:id="4"/>
    <w:p w14:paraId="02EAA3BA">
      <w:pPr>
        <w:widowControl/>
        <w:jc w:val="left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/>
          <w:b/>
          <w:bCs/>
          <w:kern w:val="0"/>
          <w:sz w:val="32"/>
          <w:szCs w:val="32"/>
        </w:rPr>
        <w:br w:type="page"/>
      </w:r>
    </w:p>
    <w:p w14:paraId="7E97B8A9">
      <w:pPr>
        <w:pStyle w:val="5"/>
        <w:rPr>
          <w:rFonts w:hint="eastAsia" w:ascii="宋体" w:hAnsi="宋体"/>
          <w:kern w:val="44"/>
        </w:rPr>
      </w:pPr>
      <w:r>
        <w:rPr>
          <w:rFonts w:hint="eastAsia"/>
          <w:color w:val="000000"/>
          <w:kern w:val="44"/>
        </w:rPr>
        <w:t>一、</w:t>
      </w:r>
      <w:r>
        <w:rPr>
          <w:rFonts w:hint="eastAsia" w:ascii="宋体" w:hAnsi="宋体"/>
          <w:color w:val="000000"/>
          <w:kern w:val="44"/>
        </w:rPr>
        <w:t>企业综合素质能力</w:t>
      </w:r>
    </w:p>
    <w:p w14:paraId="1D941E0A">
      <w:pPr>
        <w:pStyle w:val="30"/>
        <w:rPr>
          <w:rFonts w:hint="eastAsia" w:ascii="宋体" w:eastAsia="宋体"/>
          <w:color w:val="FF0000"/>
          <w:kern w:val="44"/>
          <w:sz w:val="30"/>
          <w:szCs w:val="30"/>
        </w:rPr>
      </w:pPr>
      <w:bookmarkStart w:id="7" w:name="_Toc161722808"/>
      <w:r>
        <w:rPr>
          <w:rFonts w:hint="eastAsia" w:ascii="宋体" w:eastAsia="宋体"/>
          <w:kern w:val="44"/>
        </w:rPr>
        <w:t>1、基本概况</w:t>
      </w:r>
      <w:bookmarkEnd w:id="7"/>
    </w:p>
    <w:tbl>
      <w:tblPr>
        <w:tblStyle w:val="16"/>
        <w:tblW w:w="4883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9"/>
        <w:gridCol w:w="7178"/>
      </w:tblGrid>
      <w:tr w14:paraId="032E3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 w14:paraId="56512CBD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ab/>
            </w:r>
            <w:bookmarkStart w:id="8" w:name="RANGE!A1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信息备案表</w:t>
            </w:r>
            <w:bookmarkEnd w:id="8"/>
          </w:p>
        </w:tc>
      </w:tr>
      <w:tr w14:paraId="53C09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1EFF4F37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3565" w:type="pct"/>
            <w:shd w:val="clear" w:color="000000" w:fill="C6D9F0" w:themeFill="text2" w:themeFillTint="33"/>
            <w:vAlign w:val="center"/>
          </w:tcPr>
          <w:p w14:paraId="438EAE46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内容</w:t>
            </w:r>
          </w:p>
        </w:tc>
      </w:tr>
      <w:tr w14:paraId="45E60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1E03B5B7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1、企业名称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0F5EE0E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63CBB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24ECA459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2、统一社会信用代码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2569B82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0948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1885E0EB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、法定代表人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6312500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0B8F3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00538452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4、注册资本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1F07DBF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CC32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0FCEC4B5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5、所属地区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0A5CFF8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66594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54E62E75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6、注册地址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1D9132D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1D077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4BC8A35A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7、网址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6B2F9F8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50FB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41E31859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8、联系电话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4029F7A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3C425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0F404F87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9、经营范围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31379455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0D479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5793C28B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10、主营业务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5A9B278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03119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 w14:paraId="0F92299A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11、主要产品</w:t>
            </w:r>
          </w:p>
        </w:tc>
        <w:tc>
          <w:tcPr>
            <w:tcW w:w="3565" w:type="pct"/>
            <w:shd w:val="clear" w:color="auto" w:fill="auto"/>
            <w:vAlign w:val="center"/>
          </w:tcPr>
          <w:p w14:paraId="7552C30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36E1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000000" w:fill="C6D9F0" w:themeFill="text2" w:themeFillTint="33"/>
            <w:vAlign w:val="center"/>
          </w:tcPr>
          <w:p w14:paraId="7FEFD34A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12、成立日期</w:t>
            </w:r>
          </w:p>
        </w:tc>
        <w:tc>
          <w:tcPr>
            <w:tcW w:w="3565" w:type="pct"/>
            <w:shd w:val="clear" w:color="auto" w:fill="auto"/>
            <w:noWrap/>
            <w:vAlign w:val="center"/>
          </w:tcPr>
          <w:p w14:paraId="2E89B19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E8AC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7F89A4F8">
            <w:pPr>
              <w:widowControl/>
              <w:ind w:firstLine="241" w:firstLineChars="100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注：此表用于备案使用。</w:t>
            </w:r>
          </w:p>
        </w:tc>
      </w:tr>
    </w:tbl>
    <w:p w14:paraId="054445C8">
      <w:pPr>
        <w:pStyle w:val="30"/>
        <w:spacing w:after="0"/>
        <w:rPr>
          <w:rFonts w:hint="eastAsia" w:ascii="宋体" w:eastAsia="宋体"/>
          <w:kern w:val="44"/>
        </w:rPr>
      </w:pPr>
      <w:bookmarkStart w:id="9" w:name="_Toc161722810"/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、高层素质</w:t>
      </w:r>
    </w:p>
    <w:p w14:paraId="2735BF02">
      <w:pPr>
        <w:spacing w:line="360" w:lineRule="auto"/>
        <w:ind w:firstLine="482" w:firstLineChars="200"/>
        <w:rPr>
          <w:rFonts w:hint="eastAsia"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（1）法人/</w:t>
      </w:r>
      <w:r>
        <w:rPr>
          <w:rFonts w:ascii="宋体" w:hAnsi="宋体" w:cs="Arial"/>
          <w:b/>
          <w:bCs/>
          <w:kern w:val="44"/>
          <w:sz w:val="24"/>
        </w:rPr>
        <w:t>董事长</w:t>
      </w:r>
      <w:r>
        <w:rPr>
          <w:rFonts w:hint="eastAsia" w:ascii="宋体" w:hAnsi="宋体" w:cs="Arial"/>
          <w:b/>
          <w:bCs/>
          <w:kern w:val="44"/>
          <w:sz w:val="24"/>
        </w:rPr>
        <w:t>/总经理</w:t>
      </w:r>
    </w:p>
    <w:tbl>
      <w:tblPr>
        <w:tblStyle w:val="16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 w14:paraId="7E3E1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53ED6FC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666" w:type="dxa"/>
            <w:vAlign w:val="center"/>
          </w:tcPr>
          <w:p w14:paraId="56E67DD6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 w14:paraId="63765255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66" w:type="dxa"/>
            <w:vAlign w:val="center"/>
          </w:tcPr>
          <w:p w14:paraId="4D416DAE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 w14:paraId="62198E24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244" w:type="dxa"/>
            <w:vAlign w:val="center"/>
          </w:tcPr>
          <w:p w14:paraId="096EE46E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E35C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2E4FD7C1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666" w:type="dxa"/>
            <w:vAlign w:val="center"/>
          </w:tcPr>
          <w:p w14:paraId="4814D62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 w14:paraId="6268D4EF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466" w:type="dxa"/>
            <w:vAlign w:val="center"/>
          </w:tcPr>
          <w:p w14:paraId="6ABDC032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 w14:paraId="0C83232C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1DE8FCC5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DA77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3FBB29D5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 w14:paraId="0A40A880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6D8CDAFD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 w14:paraId="4FBA075B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2EB91A2E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 w14:paraId="0E2E34AD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494D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3D448491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089E9183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4640F21B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 w14:paraId="2087A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 w14:paraId="1C7E9E83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4093D2BE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0208A3FC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BBBA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106B2B03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7A5DCE2E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3C89F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6A214A38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1A2946B3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</w:t>
            </w:r>
          </w:p>
        </w:tc>
      </w:tr>
    </w:tbl>
    <w:p w14:paraId="14532094">
      <w:pPr>
        <w:spacing w:line="360" w:lineRule="auto"/>
        <w:ind w:firstLine="211" w:firstLineChars="100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</w:rPr>
        <w:t>注：</w:t>
      </w:r>
      <w:r>
        <w:rPr>
          <w:rFonts w:hint="eastAsia" w:ascii="宋体" w:hAnsi="宋体" w:cs="Arial"/>
          <w:b/>
          <w:bCs/>
          <w:kern w:val="44"/>
          <w:szCs w:val="21"/>
        </w:rPr>
        <w:t>相</w:t>
      </w:r>
      <w:r>
        <w:rPr>
          <w:rFonts w:hint="eastAsia" w:ascii="宋体" w:hAnsi="宋体"/>
          <w:b/>
          <w:bCs/>
        </w:rPr>
        <w:t>关荣誉</w:t>
      </w:r>
      <w:r>
        <w:rPr>
          <w:rFonts w:ascii="宋体" w:hAnsi="宋体"/>
          <w:b/>
          <w:bCs/>
        </w:rPr>
        <w:t>请</w:t>
      </w:r>
      <w:r>
        <w:rPr>
          <w:rFonts w:hint="eastAsia" w:ascii="宋体" w:hAnsi="宋体"/>
          <w:b/>
          <w:bCs/>
        </w:rPr>
        <w:t>提供扫描件及</w:t>
      </w:r>
      <w:r>
        <w:rPr>
          <w:rFonts w:ascii="宋体" w:hAnsi="宋体"/>
          <w:b/>
          <w:bCs/>
        </w:rPr>
        <w:t>复印件</w:t>
      </w:r>
      <w:r>
        <w:rPr>
          <w:rFonts w:hint="eastAsia" w:ascii="宋体" w:hAnsi="宋体"/>
          <w:b/>
          <w:bCs/>
        </w:rPr>
        <w:t>。</w:t>
      </w:r>
    </w:p>
    <w:p w14:paraId="54159CBD">
      <w:pPr>
        <w:spacing w:line="360" w:lineRule="auto"/>
        <w:ind w:firstLine="482" w:firstLineChars="200"/>
        <w:rPr>
          <w:rFonts w:hint="eastAsia"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2</w:t>
      </w:r>
      <w:r>
        <w:rPr>
          <w:rFonts w:hint="eastAsia" w:ascii="宋体" w:hAnsi="宋体" w:cs="Arial"/>
          <w:b/>
          <w:bCs/>
          <w:kern w:val="44"/>
          <w:sz w:val="24"/>
        </w:rPr>
        <w:t>）主要管理人员情况（最少</w:t>
      </w:r>
      <w:r>
        <w:rPr>
          <w:rFonts w:ascii="宋体" w:hAnsi="宋体" w:cs="Arial"/>
          <w:b/>
          <w:bCs/>
          <w:kern w:val="44"/>
          <w:sz w:val="24"/>
        </w:rPr>
        <w:t>填写</w:t>
      </w:r>
      <w:r>
        <w:rPr>
          <w:rFonts w:hint="eastAsia" w:ascii="宋体" w:hAnsi="宋体" w:cs="Arial"/>
          <w:b/>
          <w:bCs/>
          <w:kern w:val="44"/>
          <w:sz w:val="24"/>
        </w:rPr>
        <w:t>2个</w:t>
      </w:r>
      <w:r>
        <w:rPr>
          <w:rFonts w:ascii="宋体" w:hAnsi="宋体" w:cs="Arial"/>
          <w:b/>
          <w:bCs/>
          <w:kern w:val="44"/>
          <w:sz w:val="24"/>
        </w:rPr>
        <w:t>，</w:t>
      </w:r>
      <w:r>
        <w:rPr>
          <w:rFonts w:hint="eastAsia" w:ascii="宋体" w:hAnsi="宋体" w:cs="Arial"/>
          <w:b/>
          <w:bCs/>
          <w:kern w:val="44"/>
          <w:sz w:val="24"/>
        </w:rPr>
        <w:t>多人</w:t>
      </w:r>
      <w:r>
        <w:rPr>
          <w:rFonts w:ascii="宋体" w:hAnsi="宋体" w:cs="Arial"/>
          <w:b/>
          <w:bCs/>
          <w:kern w:val="44"/>
          <w:sz w:val="24"/>
        </w:rPr>
        <w:t>请自行添加表格</w:t>
      </w:r>
      <w:r>
        <w:rPr>
          <w:rFonts w:hint="eastAsia" w:ascii="宋体" w:hAnsi="宋体" w:cs="Arial"/>
          <w:b/>
          <w:bCs/>
          <w:kern w:val="44"/>
          <w:sz w:val="24"/>
        </w:rPr>
        <w:t>）</w:t>
      </w:r>
    </w:p>
    <w:tbl>
      <w:tblPr>
        <w:tblStyle w:val="16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 w14:paraId="7CA18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5C2AE9BB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666" w:type="dxa"/>
            <w:vAlign w:val="center"/>
          </w:tcPr>
          <w:p w14:paraId="75559A6D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 w14:paraId="70122C39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66" w:type="dxa"/>
            <w:vAlign w:val="center"/>
          </w:tcPr>
          <w:p w14:paraId="043784D1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 w14:paraId="60EEEE03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244" w:type="dxa"/>
            <w:vAlign w:val="center"/>
          </w:tcPr>
          <w:p w14:paraId="492DC9BF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E7FD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5C45F3C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666" w:type="dxa"/>
            <w:vAlign w:val="center"/>
          </w:tcPr>
          <w:p w14:paraId="02A67CB4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 w14:paraId="480AC395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466" w:type="dxa"/>
            <w:vAlign w:val="center"/>
          </w:tcPr>
          <w:p w14:paraId="5FFDFBD4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 w14:paraId="2DB2D68C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40DD8D3B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7E88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5993B066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 w14:paraId="11E3124C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4F41ADE6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 w14:paraId="25B9248D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4ABC0073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 w14:paraId="296A23B4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6EF2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5EACEF5F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2B67FDCF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4F80B010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 w14:paraId="0B74D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 w14:paraId="6F12A1B6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38D2B2E9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06266EC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42BC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1D307FCC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68A384D5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D6E3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7DF4596C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221792F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 w14:paraId="08015779">
      <w:pPr>
        <w:spacing w:line="360" w:lineRule="auto"/>
        <w:ind w:firstLine="422" w:firstLineChars="200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</w:rPr>
        <w:t>注：</w:t>
      </w:r>
      <w:r>
        <w:rPr>
          <w:rFonts w:hint="eastAsia" w:ascii="宋体" w:hAnsi="宋体" w:cs="Arial"/>
          <w:b/>
          <w:bCs/>
          <w:kern w:val="44"/>
          <w:szCs w:val="21"/>
        </w:rPr>
        <w:t>相</w:t>
      </w:r>
      <w:r>
        <w:rPr>
          <w:rFonts w:hint="eastAsia" w:ascii="宋体" w:hAnsi="宋体"/>
          <w:b/>
          <w:bCs/>
        </w:rPr>
        <w:t>关荣誉</w:t>
      </w:r>
      <w:r>
        <w:rPr>
          <w:rFonts w:ascii="宋体" w:hAnsi="宋体"/>
          <w:b/>
          <w:bCs/>
        </w:rPr>
        <w:t>请</w:t>
      </w:r>
      <w:r>
        <w:rPr>
          <w:rFonts w:hint="eastAsia" w:ascii="宋体" w:hAnsi="宋体"/>
          <w:b/>
          <w:bCs/>
        </w:rPr>
        <w:t>提供扫描件及</w:t>
      </w:r>
      <w:r>
        <w:rPr>
          <w:rFonts w:ascii="宋体" w:hAnsi="宋体"/>
          <w:b/>
          <w:bCs/>
        </w:rPr>
        <w:t>复印件</w:t>
      </w:r>
      <w:r>
        <w:rPr>
          <w:rFonts w:hint="eastAsia" w:ascii="宋体" w:hAnsi="宋体"/>
          <w:b/>
          <w:bCs/>
        </w:rPr>
        <w:t>。</w:t>
      </w:r>
    </w:p>
    <w:tbl>
      <w:tblPr>
        <w:tblStyle w:val="16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 w14:paraId="03FA5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36858304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666" w:type="dxa"/>
            <w:vAlign w:val="center"/>
          </w:tcPr>
          <w:p w14:paraId="3B0003ED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 w14:paraId="0AA35BE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66" w:type="dxa"/>
            <w:vAlign w:val="center"/>
          </w:tcPr>
          <w:p w14:paraId="3809D80E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 w14:paraId="6CB265D4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244" w:type="dxa"/>
            <w:vAlign w:val="center"/>
          </w:tcPr>
          <w:p w14:paraId="12F96091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F654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3649EC2F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666" w:type="dxa"/>
            <w:vAlign w:val="center"/>
          </w:tcPr>
          <w:p w14:paraId="4CF693E0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 w14:paraId="2A93D92F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466" w:type="dxa"/>
            <w:vAlign w:val="center"/>
          </w:tcPr>
          <w:p w14:paraId="04FFADA1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 w14:paraId="5FB4ACE3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31597188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04C5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7C1E4438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 w14:paraId="302C0DFC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252136EB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 w14:paraId="06449BF5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111FBD87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 w14:paraId="09B6AE60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5E79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4B2DDDF4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39A8A70B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 w14:paraId="161D1CD4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 w14:paraId="2F1FB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 w14:paraId="5195D358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7BD9AC02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68A8CF25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CA2F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7A0623E1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589B65F3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7643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 w14:paraId="7296D216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1F067FDE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 w14:paraId="3A3D0096">
      <w:pPr>
        <w:spacing w:line="360" w:lineRule="auto"/>
        <w:ind w:firstLine="211" w:firstLineChars="100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</w:rPr>
        <w:t>注：</w:t>
      </w:r>
      <w:r>
        <w:rPr>
          <w:rFonts w:hint="eastAsia" w:ascii="宋体" w:hAnsi="宋体" w:cs="Arial"/>
          <w:b/>
          <w:bCs/>
          <w:kern w:val="44"/>
          <w:szCs w:val="21"/>
        </w:rPr>
        <w:t>相</w:t>
      </w:r>
      <w:r>
        <w:rPr>
          <w:rFonts w:hint="eastAsia" w:ascii="宋体" w:hAnsi="宋体"/>
          <w:b/>
          <w:bCs/>
        </w:rPr>
        <w:t>关荣誉</w:t>
      </w:r>
      <w:r>
        <w:rPr>
          <w:rFonts w:ascii="宋体" w:hAnsi="宋体"/>
          <w:b/>
          <w:bCs/>
        </w:rPr>
        <w:t>请</w:t>
      </w:r>
      <w:r>
        <w:rPr>
          <w:rFonts w:hint="eastAsia" w:ascii="宋体" w:hAnsi="宋体"/>
          <w:b/>
          <w:bCs/>
        </w:rPr>
        <w:t>提供扫描件及</w:t>
      </w:r>
      <w:r>
        <w:rPr>
          <w:rFonts w:ascii="宋体" w:hAnsi="宋体"/>
          <w:b/>
          <w:bCs/>
        </w:rPr>
        <w:t>复印件</w:t>
      </w:r>
      <w:r>
        <w:rPr>
          <w:rFonts w:hint="eastAsia" w:ascii="宋体" w:hAnsi="宋体"/>
          <w:b/>
          <w:bCs/>
        </w:rPr>
        <w:t>。</w:t>
      </w:r>
    </w:p>
    <w:p w14:paraId="28F9A015">
      <w:pPr>
        <w:spacing w:line="360" w:lineRule="auto"/>
        <w:ind w:firstLine="482" w:firstLineChars="200"/>
        <w:rPr>
          <w:rFonts w:hint="eastAsia"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3</w:t>
      </w:r>
      <w:r>
        <w:rPr>
          <w:rFonts w:hint="eastAsia" w:ascii="宋体" w:hAnsi="宋体" w:cs="Arial"/>
          <w:b/>
          <w:bCs/>
          <w:kern w:val="44"/>
          <w:sz w:val="24"/>
        </w:rPr>
        <w:t>）股东构成情况</w:t>
      </w:r>
    </w:p>
    <w:tbl>
      <w:tblPr>
        <w:tblStyle w:val="16"/>
        <w:tblW w:w="99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835"/>
        <w:gridCol w:w="2410"/>
        <w:gridCol w:w="1843"/>
        <w:gridCol w:w="2304"/>
      </w:tblGrid>
      <w:tr w14:paraId="161B8691">
        <w:trPr>
          <w:trHeight w:val="468" w:hRule="atLeast"/>
          <w:jc w:val="center"/>
        </w:trPr>
        <w:tc>
          <w:tcPr>
            <w:tcW w:w="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</w:tcPr>
          <w:p w14:paraId="0B7F0579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 w14:paraId="23019D25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b/>
                <w:bCs/>
                <w:snapToGrid w:val="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Cs w:val="21"/>
              </w:rPr>
              <w:t>股东名称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 w14:paraId="0FF65209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b/>
                <w:bCs/>
                <w:snapToGrid w:val="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napToGrid w:val="0"/>
                <w:kern w:val="0"/>
                <w:szCs w:val="21"/>
              </w:rPr>
              <w:t>实缴出资额（万元）</w:t>
            </w:r>
          </w:p>
        </w:tc>
        <w:tc>
          <w:tcPr>
            <w:tcW w:w="18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 w14:paraId="77B5E295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b/>
                <w:bCs/>
                <w:snapToGrid w:val="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Cs w:val="21"/>
              </w:rPr>
              <w:t>出资比例</w:t>
            </w:r>
            <w:r>
              <w:rPr>
                <w:rFonts w:hint="eastAsia" w:asciiTheme="minorEastAsia" w:hAnsiTheme="minorEastAsia" w:eastAsiaTheme="minorEastAsia"/>
                <w:b/>
                <w:bCs/>
                <w:snapToGrid w:val="0"/>
                <w:kern w:val="0"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Cs w:val="21"/>
              </w:rPr>
              <w:t>%）</w:t>
            </w:r>
          </w:p>
        </w:tc>
        <w:tc>
          <w:tcPr>
            <w:tcW w:w="23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 w14:paraId="17C25AA1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b/>
                <w:bCs/>
                <w:snapToGrid w:val="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Cs w:val="21"/>
              </w:rPr>
              <w:t>出资形式</w:t>
            </w:r>
          </w:p>
        </w:tc>
      </w:tr>
      <w:tr w14:paraId="7754C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906255E">
            <w:pPr>
              <w:jc w:val="center"/>
              <w:rPr>
                <w:rFonts w:hint="eastAsia" w:cs="宋体"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cs="宋体" w:asciiTheme="minorEastAsia" w:hAnsiTheme="minorEastAsia" w:eastAsiaTheme="minorEastAsia"/>
                <w:snapToGrid w:val="0"/>
                <w:kern w:val="0"/>
                <w:szCs w:val="21"/>
              </w:rPr>
              <w:t>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BD465EF">
            <w:pPr>
              <w:jc w:val="center"/>
              <w:rPr>
                <w:rFonts w:hint="eastAsia"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E57530C">
            <w:pPr>
              <w:jc w:val="center"/>
              <w:rPr>
                <w:rFonts w:hint="eastAsia"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719C94D">
            <w:pPr>
              <w:jc w:val="center"/>
              <w:rPr>
                <w:rFonts w:hint="eastAsia"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C75ED">
            <w:pPr>
              <w:jc w:val="center"/>
              <w:rPr>
                <w:rFonts w:hint="eastAsia"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</w:tbl>
    <w:p w14:paraId="515945EE">
      <w:pPr>
        <w:spacing w:line="360" w:lineRule="auto"/>
        <w:ind w:firstLine="482" w:firstLineChars="200"/>
        <w:rPr>
          <w:rFonts w:hint="eastAsia"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4</w:t>
      </w:r>
      <w:r>
        <w:rPr>
          <w:rFonts w:hint="eastAsia" w:ascii="宋体" w:hAnsi="宋体" w:cs="Arial"/>
          <w:b/>
          <w:bCs/>
          <w:kern w:val="44"/>
          <w:sz w:val="24"/>
        </w:rPr>
        <w:t>）主要管理层状况（中层以上，不含中层）</w:t>
      </w:r>
    </w:p>
    <w:tbl>
      <w:tblPr>
        <w:tblStyle w:val="16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3"/>
        <w:gridCol w:w="4732"/>
      </w:tblGrid>
      <w:tr w14:paraId="6E231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 w14:paraId="68DCA94E">
            <w:pPr>
              <w:tabs>
                <w:tab w:val="left" w:pos="8295"/>
              </w:tabs>
              <w:ind w:left="176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主要管理层人员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ascii="宋体" w:hAnsi="宋体" w:cs="Arial"/>
                <w:color w:val="00000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  <w:tc>
          <w:tcPr>
            <w:tcW w:w="4732" w:type="dxa"/>
            <w:vAlign w:val="center"/>
          </w:tcPr>
          <w:p w14:paraId="7457FA1D">
            <w:pPr>
              <w:tabs>
                <w:tab w:val="left" w:pos="8295"/>
              </w:tabs>
              <w:ind w:left="18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主要管理层人员硕士及以上学历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ascii="宋体" w:hAnsi="宋体" w:cs="Arial"/>
                <w:color w:val="00000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</w:tr>
      <w:tr w14:paraId="79376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 w14:paraId="522EF43E">
            <w:pPr>
              <w:tabs>
                <w:tab w:val="left" w:pos="8295"/>
              </w:tabs>
              <w:ind w:left="180"/>
              <w:rPr>
                <w:rFonts w:hint="eastAsia"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管理层人员本科学历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</w:t>
            </w:r>
            <w:r>
              <w:rPr>
                <w:rFonts w:ascii="宋体" w:hAnsi="宋体" w:cs="Arial"/>
                <w:color w:val="00000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  <w:tc>
          <w:tcPr>
            <w:tcW w:w="4732" w:type="dxa"/>
            <w:vAlign w:val="center"/>
          </w:tcPr>
          <w:p w14:paraId="6E5CCD28">
            <w:pPr>
              <w:tabs>
                <w:tab w:val="left" w:pos="8295"/>
              </w:tabs>
              <w:ind w:left="18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管理层人员大专学历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ascii="宋体" w:hAnsi="宋体" w:cs="Arial"/>
                <w:color w:val="00000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</w:tr>
    </w:tbl>
    <w:p w14:paraId="5C98000B">
      <w:pPr>
        <w:spacing w:line="360" w:lineRule="auto"/>
        <w:ind w:firstLine="482" w:firstLineChars="200"/>
        <w:rPr>
          <w:rFonts w:hint="eastAsia"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5</w:t>
      </w:r>
      <w:r>
        <w:rPr>
          <w:rFonts w:hint="eastAsia" w:ascii="宋体" w:hAnsi="宋体" w:cs="Arial"/>
          <w:b/>
          <w:bCs/>
          <w:kern w:val="44"/>
          <w:sz w:val="24"/>
        </w:rPr>
        <w:t>）员工状况</w:t>
      </w:r>
    </w:p>
    <w:tbl>
      <w:tblPr>
        <w:tblStyle w:val="16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3"/>
        <w:gridCol w:w="4732"/>
      </w:tblGrid>
      <w:tr w14:paraId="070B8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 w14:paraId="4E469A36">
            <w:pPr>
              <w:tabs>
                <w:tab w:val="left" w:pos="8295"/>
              </w:tabs>
              <w:ind w:left="180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员工总数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  <w:tc>
          <w:tcPr>
            <w:tcW w:w="4732" w:type="dxa"/>
            <w:vAlign w:val="center"/>
          </w:tcPr>
          <w:p w14:paraId="0596D8E5">
            <w:pPr>
              <w:tabs>
                <w:tab w:val="left" w:pos="8295"/>
              </w:tabs>
              <w:ind w:left="18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员工硕士及以上学历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ascii="宋体" w:hAnsi="宋体" w:cs="Arial"/>
                <w:color w:val="00000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</w:tr>
      <w:tr w14:paraId="60917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 w14:paraId="5FBD3227">
            <w:pPr>
              <w:tabs>
                <w:tab w:val="left" w:pos="8295"/>
              </w:tabs>
              <w:ind w:left="180"/>
              <w:rPr>
                <w:rFonts w:hint="eastAsia"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员工本科学历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</w:t>
            </w:r>
            <w:r>
              <w:rPr>
                <w:rFonts w:ascii="宋体" w:hAnsi="宋体" w:cs="Arial"/>
                <w:color w:val="00000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  <w:tc>
          <w:tcPr>
            <w:tcW w:w="4732" w:type="dxa"/>
            <w:vAlign w:val="center"/>
          </w:tcPr>
          <w:p w14:paraId="7839E84B">
            <w:pPr>
              <w:tabs>
                <w:tab w:val="left" w:pos="8295"/>
              </w:tabs>
              <w:ind w:left="18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员工大专学历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</w:t>
            </w:r>
            <w:r>
              <w:rPr>
                <w:rFonts w:ascii="宋体" w:hAnsi="宋体" w:cs="Arial"/>
                <w:color w:val="00000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</w:tr>
      <w:bookmarkEnd w:id="9"/>
    </w:tbl>
    <w:p w14:paraId="47499AAA">
      <w:pPr>
        <w:pStyle w:val="30"/>
        <w:rPr>
          <w:rFonts w:hint="eastAsia"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>
        <w:rPr>
          <w:rFonts w:hint="eastAsia" w:ascii="宋体" w:eastAsia="宋体"/>
          <w:kern w:val="44"/>
        </w:rPr>
        <w:t>、组织构架及治理情况</w:t>
      </w:r>
    </w:p>
    <w:tbl>
      <w:tblPr>
        <w:tblStyle w:val="17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BEC8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atLeast"/>
        </w:trPr>
        <w:tc>
          <w:tcPr>
            <w:tcW w:w="8820" w:type="dxa"/>
          </w:tcPr>
          <w:p w14:paraId="6DBF38A2">
            <w:pPr>
              <w:jc w:val="left"/>
              <w:rPr>
                <w:rFonts w:hint="eastAsia" w:ascii="宋体" w:hAnsi="宋体"/>
                <w:color w:val="000000"/>
                <w:kern w:val="0"/>
                <w:sz w:val="20"/>
                <w:szCs w:val="21"/>
              </w:rPr>
            </w:pPr>
          </w:p>
        </w:tc>
      </w:tr>
    </w:tbl>
    <w:p w14:paraId="1BF597FF">
      <w:pPr>
        <w:spacing w:line="280" w:lineRule="exact"/>
        <w:ind w:firstLine="211" w:firstLineChars="100"/>
        <w:jc w:val="left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</w:rPr>
        <w:t>注：请在上述表格中，简述企业组织构架，治理情况并提供组织构架图。</w:t>
      </w:r>
    </w:p>
    <w:p w14:paraId="37D4CC62">
      <w:pPr>
        <w:pStyle w:val="30"/>
        <w:rPr>
          <w:rFonts w:hint="eastAsia"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>
        <w:rPr>
          <w:rFonts w:hint="eastAsia" w:ascii="宋体" w:eastAsia="宋体"/>
          <w:kern w:val="44"/>
        </w:rPr>
        <w:t>、规章制度及文化建设</w:t>
      </w:r>
    </w:p>
    <w:tbl>
      <w:tblPr>
        <w:tblStyle w:val="16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2325"/>
        <w:gridCol w:w="2758"/>
        <w:gridCol w:w="2297"/>
      </w:tblGrid>
      <w:tr w14:paraId="7019E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 w14:paraId="79B18EA9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人事管理制度</w:t>
            </w:r>
          </w:p>
        </w:tc>
        <w:tc>
          <w:tcPr>
            <w:tcW w:w="2325" w:type="dxa"/>
            <w:vAlign w:val="center"/>
          </w:tcPr>
          <w:p w14:paraId="2BBAD90A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 w14:paraId="3A2520FC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财务管理制度</w:t>
            </w:r>
          </w:p>
        </w:tc>
        <w:tc>
          <w:tcPr>
            <w:tcW w:w="2297" w:type="dxa"/>
            <w:vAlign w:val="center"/>
          </w:tcPr>
          <w:p w14:paraId="3D6F40E8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</w:tr>
      <w:tr w14:paraId="6ECEB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 w14:paraId="2D484778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内审管理制度</w:t>
            </w:r>
          </w:p>
        </w:tc>
        <w:tc>
          <w:tcPr>
            <w:tcW w:w="2325" w:type="dxa"/>
            <w:vAlign w:val="center"/>
          </w:tcPr>
          <w:p w14:paraId="48EA8010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 w14:paraId="673FCBDD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信用管理制度</w:t>
            </w:r>
          </w:p>
        </w:tc>
        <w:tc>
          <w:tcPr>
            <w:tcW w:w="2297" w:type="dxa"/>
            <w:vAlign w:val="center"/>
          </w:tcPr>
          <w:p w14:paraId="157CC643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</w:tr>
      <w:tr w14:paraId="5F16D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 w14:paraId="0C6282EB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营销管理制度</w:t>
            </w:r>
          </w:p>
        </w:tc>
        <w:tc>
          <w:tcPr>
            <w:tcW w:w="2325" w:type="dxa"/>
            <w:vAlign w:val="center"/>
          </w:tcPr>
          <w:p w14:paraId="3A451842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 w14:paraId="07C0803C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供应商管理制度</w:t>
            </w:r>
          </w:p>
        </w:tc>
        <w:tc>
          <w:tcPr>
            <w:tcW w:w="2297" w:type="dxa"/>
            <w:vAlign w:val="center"/>
          </w:tcPr>
          <w:p w14:paraId="7F04329E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</w:tr>
      <w:tr w14:paraId="04183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 w14:paraId="0AAD5CDF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企业文化规划</w:t>
            </w:r>
          </w:p>
        </w:tc>
        <w:tc>
          <w:tcPr>
            <w:tcW w:w="2325" w:type="dxa"/>
            <w:vAlign w:val="center"/>
          </w:tcPr>
          <w:p w14:paraId="37D0859E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 w14:paraId="55A2D77D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企业内刊</w:t>
            </w:r>
          </w:p>
        </w:tc>
        <w:tc>
          <w:tcPr>
            <w:tcW w:w="2297" w:type="dxa"/>
            <w:vAlign w:val="center"/>
          </w:tcPr>
          <w:p w14:paraId="6331AF20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</w:tr>
      <w:tr w14:paraId="15E9F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 w14:paraId="3096FAC4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企业文化宣传</w:t>
            </w:r>
          </w:p>
        </w:tc>
        <w:tc>
          <w:tcPr>
            <w:tcW w:w="2325" w:type="dxa"/>
            <w:vAlign w:val="center"/>
          </w:tcPr>
          <w:p w14:paraId="2B1EF9CF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 w14:paraId="5E625469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教育及组织相关的各项活动</w:t>
            </w:r>
          </w:p>
        </w:tc>
        <w:tc>
          <w:tcPr>
            <w:tcW w:w="2297" w:type="dxa"/>
            <w:vAlign w:val="center"/>
          </w:tcPr>
          <w:p w14:paraId="7D4D34A8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</w:tr>
      <w:tr w14:paraId="55D4E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065" w:type="dxa"/>
            <w:gridSpan w:val="4"/>
            <w:shd w:val="clear" w:color="auto" w:fill="auto"/>
            <w:vAlign w:val="center"/>
          </w:tcPr>
          <w:p w14:paraId="4C7C40F5"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注：请提供制度目录。</w:t>
            </w:r>
          </w:p>
        </w:tc>
      </w:tr>
    </w:tbl>
    <w:p w14:paraId="63733C93">
      <w:pPr>
        <w:pStyle w:val="5"/>
        <w:rPr>
          <w:rFonts w:hint="eastAsia" w:ascii="宋体" w:hAnsi="宋体"/>
          <w:color w:val="000000"/>
          <w:kern w:val="44"/>
        </w:rPr>
      </w:pPr>
      <w:r>
        <w:rPr>
          <w:rFonts w:hint="eastAsia" w:ascii="宋体" w:hAnsi="宋体"/>
          <w:color w:val="000000"/>
          <w:kern w:val="44"/>
        </w:rPr>
        <w:t>二、企业管理能力</w:t>
      </w:r>
    </w:p>
    <w:p w14:paraId="56E7BE66">
      <w:pPr>
        <w:pStyle w:val="30"/>
        <w:rPr>
          <w:rFonts w:hint="eastAsia"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1</w:t>
      </w:r>
      <w:r>
        <w:rPr>
          <w:rFonts w:hint="eastAsia" w:ascii="宋体" w:eastAsia="宋体" w:cs="Arial"/>
          <w:bCs w:val="0"/>
          <w:kern w:val="44"/>
        </w:rPr>
        <w:t>、人力资源情况</w:t>
      </w:r>
    </w:p>
    <w:tbl>
      <w:tblPr>
        <w:tblStyle w:val="16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2325"/>
        <w:gridCol w:w="1967"/>
        <w:gridCol w:w="3088"/>
      </w:tblGrid>
      <w:tr w14:paraId="36AEB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 w14:paraId="13803795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是否有培训</w:t>
            </w:r>
          </w:p>
        </w:tc>
        <w:tc>
          <w:tcPr>
            <w:tcW w:w="2325" w:type="dxa"/>
            <w:vAlign w:val="center"/>
          </w:tcPr>
          <w:p w14:paraId="38E11184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0" w:themeFill="text2" w:themeFillTint="33"/>
            <w:vAlign w:val="center"/>
          </w:tcPr>
          <w:p w14:paraId="2D69CC3F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培训方案和计划</w:t>
            </w:r>
          </w:p>
        </w:tc>
        <w:tc>
          <w:tcPr>
            <w:tcW w:w="3088" w:type="dxa"/>
            <w:vAlign w:val="center"/>
          </w:tcPr>
          <w:p w14:paraId="4ECD57D0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</w:tr>
      <w:tr w14:paraId="2AD9D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 w14:paraId="67FB36AB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培训预算</w:t>
            </w:r>
          </w:p>
        </w:tc>
        <w:tc>
          <w:tcPr>
            <w:tcW w:w="2325" w:type="dxa"/>
            <w:vAlign w:val="center"/>
          </w:tcPr>
          <w:p w14:paraId="2B6D34E2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0" w:themeFill="text2" w:themeFillTint="33"/>
            <w:vAlign w:val="center"/>
          </w:tcPr>
          <w:p w14:paraId="1792981F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培训场所</w:t>
            </w:r>
          </w:p>
        </w:tc>
        <w:tc>
          <w:tcPr>
            <w:tcW w:w="3088" w:type="dxa"/>
            <w:vAlign w:val="center"/>
          </w:tcPr>
          <w:p w14:paraId="6DE2A4D1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自有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租赁</w:t>
            </w:r>
          </w:p>
        </w:tc>
      </w:tr>
      <w:tr w14:paraId="3371C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 w14:paraId="014D951F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上年度培训费用</w:t>
            </w:r>
          </w:p>
        </w:tc>
        <w:tc>
          <w:tcPr>
            <w:tcW w:w="2325" w:type="dxa"/>
            <w:vAlign w:val="center"/>
          </w:tcPr>
          <w:p w14:paraId="185E6D61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  </w:t>
            </w:r>
            <w:r>
              <w:rPr>
                <w:rFonts w:ascii="宋体" w:hAnsi="宋体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2"/>
                <w:szCs w:val="22"/>
              </w:rPr>
              <w:t>万元</w:t>
            </w:r>
          </w:p>
        </w:tc>
        <w:tc>
          <w:tcPr>
            <w:tcW w:w="1967" w:type="dxa"/>
            <w:shd w:val="clear" w:color="auto" w:fill="C6D9F0" w:themeFill="text2" w:themeFillTint="33"/>
            <w:vAlign w:val="center"/>
          </w:tcPr>
          <w:p w14:paraId="7996CEAB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岗前培训</w:t>
            </w:r>
          </w:p>
        </w:tc>
        <w:tc>
          <w:tcPr>
            <w:tcW w:w="3088" w:type="dxa"/>
            <w:vAlign w:val="center"/>
          </w:tcPr>
          <w:p w14:paraId="298376D0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</w:tr>
    </w:tbl>
    <w:p w14:paraId="301FDB45">
      <w:pPr>
        <w:pStyle w:val="30"/>
        <w:rPr>
          <w:rFonts w:hint="eastAsia"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、员工权益保障</w:t>
      </w:r>
    </w:p>
    <w:tbl>
      <w:tblPr>
        <w:tblStyle w:val="16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7783"/>
      </w:tblGrid>
      <w:tr w14:paraId="6B260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410" w:type="dxa"/>
            <w:shd w:val="clear" w:color="auto" w:fill="C6D9F0" w:themeFill="text2" w:themeFillTint="33"/>
            <w:vAlign w:val="center"/>
          </w:tcPr>
          <w:p w14:paraId="512BA17C">
            <w:pPr>
              <w:spacing w:line="28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职工保险情况</w:t>
            </w:r>
          </w:p>
        </w:tc>
        <w:tc>
          <w:tcPr>
            <w:tcW w:w="7783" w:type="dxa"/>
            <w:vAlign w:val="center"/>
          </w:tcPr>
          <w:p w14:paraId="3048926C">
            <w:pPr>
              <w:spacing w:line="280" w:lineRule="exact"/>
              <w:rPr>
                <w:rFonts w:hint="eastAsia" w:ascii="宋体" w:hAnsi="宋体"/>
                <w:sz w:val="22"/>
                <w:szCs w:val="22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养老保险；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失业保险；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医疗保险；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工伤保险；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生育保险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住房公积金</w:t>
            </w:r>
          </w:p>
        </w:tc>
      </w:tr>
      <w:tr w14:paraId="05A76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410" w:type="dxa"/>
            <w:shd w:val="clear" w:color="auto" w:fill="C6D9F0" w:themeFill="text2" w:themeFillTint="33"/>
            <w:vAlign w:val="center"/>
          </w:tcPr>
          <w:p w14:paraId="2D2CC34B">
            <w:pPr>
              <w:spacing w:line="280" w:lineRule="exact"/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职工权益保障</w:t>
            </w:r>
          </w:p>
        </w:tc>
        <w:tc>
          <w:tcPr>
            <w:tcW w:w="7783" w:type="dxa"/>
            <w:vAlign w:val="center"/>
          </w:tcPr>
          <w:p w14:paraId="294CE2D9">
            <w:pPr>
              <w:spacing w:line="280" w:lineRule="exac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签订劳动合同人员占比</w:t>
            </w: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2"/>
                <w:szCs w:val="22"/>
              </w:rPr>
              <w:t>%</w:t>
            </w:r>
          </w:p>
        </w:tc>
      </w:tr>
    </w:tbl>
    <w:p w14:paraId="0229AE8D">
      <w:pPr>
        <w:pStyle w:val="30"/>
        <w:rPr>
          <w:rFonts w:hint="eastAsia"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3</w:t>
      </w:r>
      <w:r>
        <w:rPr>
          <w:rFonts w:hint="eastAsia" w:ascii="宋体" w:eastAsia="宋体" w:cs="Arial"/>
          <w:bCs w:val="0"/>
          <w:kern w:val="44"/>
        </w:rPr>
        <w:t>、信用管理</w:t>
      </w:r>
      <w:r>
        <w:rPr>
          <w:rFonts w:ascii="宋体" w:eastAsia="宋体" w:cs="Arial"/>
          <w:bCs w:val="0"/>
          <w:kern w:val="44"/>
        </w:rPr>
        <w:t>能力</w:t>
      </w:r>
    </w:p>
    <w:tbl>
      <w:tblPr>
        <w:tblStyle w:val="16"/>
        <w:tblW w:w="1003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2268"/>
        <w:gridCol w:w="1779"/>
        <w:gridCol w:w="1620"/>
        <w:gridCol w:w="1604"/>
        <w:gridCol w:w="1659"/>
      </w:tblGrid>
      <w:tr w14:paraId="4EFA2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 w14:paraId="141A139E">
            <w:pPr>
              <w:spacing w:line="280" w:lineRule="exact"/>
              <w:ind w:right="105" w:rightChars="50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分类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 w14:paraId="476F5750">
            <w:pPr>
              <w:spacing w:line="280" w:lineRule="exact"/>
              <w:ind w:left="210" w:leftChars="100" w:right="105" w:rightChars="50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项目</w:t>
            </w:r>
          </w:p>
        </w:tc>
        <w:tc>
          <w:tcPr>
            <w:tcW w:w="1779" w:type="dxa"/>
            <w:shd w:val="clear" w:color="auto" w:fill="C6D9F1"/>
            <w:vAlign w:val="center"/>
          </w:tcPr>
          <w:p w14:paraId="15756A69">
            <w:pPr>
              <w:spacing w:line="280" w:lineRule="exact"/>
              <w:ind w:left="210" w:leftChars="100" w:right="105" w:rightChars="50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制度建设</w:t>
            </w:r>
          </w:p>
        </w:tc>
        <w:tc>
          <w:tcPr>
            <w:tcW w:w="4883" w:type="dxa"/>
            <w:gridSpan w:val="3"/>
            <w:shd w:val="clear" w:color="auto" w:fill="C6D9F1"/>
            <w:vAlign w:val="center"/>
          </w:tcPr>
          <w:p w14:paraId="54800985">
            <w:pPr>
              <w:spacing w:line="280" w:lineRule="exact"/>
              <w:ind w:left="210" w:leftChars="100" w:right="105" w:rightChars="50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执行情况</w:t>
            </w:r>
          </w:p>
        </w:tc>
      </w:tr>
      <w:tr w14:paraId="695FA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restart"/>
            <w:shd w:val="clear" w:color="auto" w:fill="C6D9F1"/>
            <w:textDirection w:val="tbRlV"/>
            <w:vAlign w:val="center"/>
          </w:tcPr>
          <w:p w14:paraId="6E0A98D5">
            <w:pPr>
              <w:spacing w:line="280" w:lineRule="exact"/>
              <w:ind w:right="113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 w14:paraId="27961C64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客户资信调查制度</w:t>
            </w:r>
          </w:p>
        </w:tc>
        <w:tc>
          <w:tcPr>
            <w:tcW w:w="1779" w:type="dxa"/>
            <w:vAlign w:val="center"/>
          </w:tcPr>
          <w:p w14:paraId="44CBE94A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5DC1A83A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很好；</w:t>
            </w:r>
            <w:r>
              <w:rPr>
                <w:rFonts w:hint="eastAsia" w:ascii="宋体" w:hAnsi="宋体"/>
                <w:color w:val="000000"/>
                <w:szCs w:val="21"/>
              </w:rPr>
              <w:sym w:font="Wingdings 2" w:char="00A3"/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14:paraId="13835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 w14:paraId="1653DB20">
            <w:pPr>
              <w:spacing w:line="280" w:lineRule="exact"/>
              <w:ind w:firstLine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2A0A124C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客户风险评价制度</w:t>
            </w:r>
          </w:p>
        </w:tc>
        <w:tc>
          <w:tcPr>
            <w:tcW w:w="1779" w:type="dxa"/>
            <w:vAlign w:val="center"/>
          </w:tcPr>
          <w:p w14:paraId="5F6CC5E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6AEFFB2A">
            <w:pPr>
              <w:spacing w:line="280" w:lineRule="exact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很好；</w:t>
            </w:r>
            <w:r>
              <w:rPr>
                <w:rFonts w:hint="eastAsia" w:ascii="宋体" w:hAnsi="宋体"/>
                <w:color w:val="000000"/>
                <w:szCs w:val="21"/>
              </w:rPr>
              <w:sym w:font="Wingdings 2" w:char="00A3"/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14:paraId="3B9FD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 w14:paraId="31A56497">
            <w:pPr>
              <w:spacing w:line="280" w:lineRule="exact"/>
              <w:ind w:firstLine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3110BDD6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客户分级并逐级授信制度</w:t>
            </w:r>
          </w:p>
        </w:tc>
        <w:tc>
          <w:tcPr>
            <w:tcW w:w="1779" w:type="dxa"/>
            <w:vAlign w:val="center"/>
          </w:tcPr>
          <w:p w14:paraId="6A4F916F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</w:t>
            </w: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  <w:tc>
          <w:tcPr>
            <w:tcW w:w="4883" w:type="dxa"/>
            <w:gridSpan w:val="3"/>
            <w:vAlign w:val="center"/>
          </w:tcPr>
          <w:p w14:paraId="098B2F3C">
            <w:pPr>
              <w:spacing w:line="280" w:lineRule="exact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14:paraId="66856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 w14:paraId="7E1961FE">
            <w:pPr>
              <w:spacing w:line="280" w:lineRule="exact"/>
              <w:ind w:firstLine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2ED139D9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客户资料管理制度</w:t>
            </w:r>
          </w:p>
        </w:tc>
        <w:tc>
          <w:tcPr>
            <w:tcW w:w="1779" w:type="dxa"/>
            <w:vAlign w:val="center"/>
          </w:tcPr>
          <w:p w14:paraId="2BA4F4F4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7255F42D">
            <w:pPr>
              <w:spacing w:line="280" w:lineRule="exact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14:paraId="1115A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restart"/>
            <w:shd w:val="clear" w:color="auto" w:fill="C6D9F1"/>
            <w:textDirection w:val="tbRlV"/>
            <w:vAlign w:val="center"/>
          </w:tcPr>
          <w:p w14:paraId="26508AE7">
            <w:pPr>
              <w:spacing w:line="280" w:lineRule="exact"/>
              <w:ind w:right="113" w:firstLine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 w14:paraId="7AED84B3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法务机构专职人员</w:t>
            </w:r>
          </w:p>
        </w:tc>
        <w:tc>
          <w:tcPr>
            <w:tcW w:w="1779" w:type="dxa"/>
            <w:vAlign w:val="center"/>
          </w:tcPr>
          <w:p w14:paraId="0508BD7E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3B5A44FE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--</w:t>
            </w:r>
          </w:p>
        </w:tc>
      </w:tr>
      <w:tr w14:paraId="66C58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 w14:paraId="0625E74A">
            <w:pPr>
              <w:spacing w:line="280" w:lineRule="exact"/>
              <w:ind w:firstLine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7726A519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</w:t>
            </w:r>
            <w:r>
              <w:rPr>
                <w:rFonts w:hint="eastAsia"/>
                <w:color w:val="000000"/>
                <w:szCs w:val="21"/>
              </w:rPr>
              <w:t>签</w:t>
            </w:r>
            <w:r>
              <w:rPr>
                <w:rFonts w:hint="eastAsia" w:ascii="宋体" w:hAnsi="宋体"/>
                <w:color w:val="000000"/>
                <w:szCs w:val="21"/>
              </w:rPr>
              <w:t>章管理制度</w:t>
            </w:r>
          </w:p>
        </w:tc>
        <w:tc>
          <w:tcPr>
            <w:tcW w:w="1779" w:type="dxa"/>
            <w:vAlign w:val="center"/>
          </w:tcPr>
          <w:p w14:paraId="20989829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19121BE9">
            <w:pPr>
              <w:spacing w:line="280" w:lineRule="exact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14:paraId="0BBA6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 w14:paraId="43563DA0">
            <w:pPr>
              <w:spacing w:line="280" w:lineRule="exact"/>
              <w:ind w:firstLine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5E8704AE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合同审批制度</w:t>
            </w:r>
          </w:p>
        </w:tc>
        <w:tc>
          <w:tcPr>
            <w:tcW w:w="1779" w:type="dxa"/>
            <w:vAlign w:val="center"/>
          </w:tcPr>
          <w:p w14:paraId="7CCB7414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2431208C">
            <w:pPr>
              <w:spacing w:line="280" w:lineRule="exact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14:paraId="6E9FB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 w14:paraId="0966DC5C">
            <w:pPr>
              <w:spacing w:line="280" w:lineRule="exact"/>
              <w:ind w:firstLine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4A207509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合同履约控制制度</w:t>
            </w:r>
          </w:p>
        </w:tc>
        <w:tc>
          <w:tcPr>
            <w:tcW w:w="1779" w:type="dxa"/>
            <w:vAlign w:val="center"/>
          </w:tcPr>
          <w:p w14:paraId="5A36BC46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00E1B9C0">
            <w:pPr>
              <w:spacing w:line="280" w:lineRule="exact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14:paraId="229A9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 w14:paraId="0086C641">
            <w:pPr>
              <w:spacing w:line="280" w:lineRule="exact"/>
              <w:ind w:firstLine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4D705C64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失信责任追究制度</w:t>
            </w:r>
          </w:p>
        </w:tc>
        <w:tc>
          <w:tcPr>
            <w:tcW w:w="1779" w:type="dxa"/>
            <w:vAlign w:val="center"/>
          </w:tcPr>
          <w:p w14:paraId="6A954BAF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7C855854">
            <w:pPr>
              <w:spacing w:line="280" w:lineRule="exact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14:paraId="72E85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 w14:paraId="1F2B318A">
            <w:pPr>
              <w:spacing w:line="280" w:lineRule="exact"/>
              <w:ind w:firstLine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5718478F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合同档案管理制度</w:t>
            </w:r>
          </w:p>
        </w:tc>
        <w:tc>
          <w:tcPr>
            <w:tcW w:w="1779" w:type="dxa"/>
            <w:vAlign w:val="center"/>
          </w:tcPr>
          <w:p w14:paraId="597E1D47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56360EF3">
            <w:pPr>
              <w:spacing w:line="280" w:lineRule="exact"/>
              <w:rPr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很好；□较好；□一般；□较差</w:t>
            </w:r>
          </w:p>
        </w:tc>
      </w:tr>
      <w:tr w14:paraId="267DA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 w14:paraId="568B45EF">
            <w:pPr>
              <w:spacing w:line="280" w:lineRule="exact"/>
              <w:ind w:firstLine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3806B346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</w:rPr>
              <w:t>4年度</w:t>
            </w:r>
          </w:p>
        </w:tc>
        <w:tc>
          <w:tcPr>
            <w:tcW w:w="1779" w:type="dxa"/>
            <w:vAlign w:val="center"/>
          </w:tcPr>
          <w:p w14:paraId="741848E9">
            <w:pPr>
              <w:spacing w:line="28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签订合同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份</w:t>
            </w:r>
          </w:p>
        </w:tc>
        <w:tc>
          <w:tcPr>
            <w:tcW w:w="1620" w:type="dxa"/>
            <w:vAlign w:val="center"/>
          </w:tcPr>
          <w:p w14:paraId="62B21398">
            <w:pPr>
              <w:spacing w:line="28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履约合同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份</w:t>
            </w:r>
          </w:p>
        </w:tc>
        <w:tc>
          <w:tcPr>
            <w:tcW w:w="1604" w:type="dxa"/>
            <w:vAlign w:val="center"/>
          </w:tcPr>
          <w:p w14:paraId="64A69F49">
            <w:pPr>
              <w:spacing w:line="28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合同增长率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1659" w:type="dxa"/>
            <w:vAlign w:val="center"/>
          </w:tcPr>
          <w:p w14:paraId="67399107">
            <w:pPr>
              <w:spacing w:line="28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合同履约率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  <w:tr w14:paraId="7D8E3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106" w:type="dxa"/>
            <w:shd w:val="clear" w:color="auto" w:fill="C6D9F1"/>
            <w:textDirection w:val="tbRlV"/>
            <w:vAlign w:val="center"/>
          </w:tcPr>
          <w:p w14:paraId="3E7FBAC0">
            <w:pPr>
              <w:spacing w:line="280" w:lineRule="exact"/>
              <w:ind w:right="113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税务管理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 w14:paraId="452C3855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纳税情况</w:t>
            </w:r>
          </w:p>
        </w:tc>
        <w:tc>
          <w:tcPr>
            <w:tcW w:w="6662" w:type="dxa"/>
            <w:gridSpan w:val="4"/>
            <w:vAlign w:val="center"/>
          </w:tcPr>
          <w:p w14:paraId="4C79F3E3">
            <w:pPr>
              <w:spacing w:line="2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企业上一年纳税额为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万元（提交增值税纳税证明）</w:t>
            </w:r>
          </w:p>
        </w:tc>
      </w:tr>
    </w:tbl>
    <w:p w14:paraId="5C484355">
      <w:pPr>
        <w:pStyle w:val="30"/>
        <w:rPr>
          <w:rFonts w:hint="eastAsia"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4</w:t>
      </w:r>
      <w:r>
        <w:rPr>
          <w:rFonts w:hint="eastAsia" w:ascii="宋体" w:eastAsia="宋体" w:cs="Arial"/>
          <w:bCs w:val="0"/>
          <w:kern w:val="44"/>
        </w:rPr>
        <w:t>、应收账款管理</w:t>
      </w:r>
    </w:p>
    <w:tbl>
      <w:tblPr>
        <w:tblStyle w:val="16"/>
        <w:tblpPr w:leftFromText="180" w:rightFromText="180" w:vertAnchor="text" w:horzAnchor="margin" w:tblpX="33" w:tblpY="114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2529"/>
        <w:gridCol w:w="2967"/>
        <w:gridCol w:w="2835"/>
      </w:tblGrid>
      <w:tr w14:paraId="4FF39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 w14:paraId="5B4C071E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项目</w:t>
            </w:r>
          </w:p>
        </w:tc>
        <w:tc>
          <w:tcPr>
            <w:tcW w:w="2529" w:type="dxa"/>
            <w:shd w:val="clear" w:color="auto" w:fill="C6D9F1"/>
            <w:vAlign w:val="center"/>
          </w:tcPr>
          <w:p w14:paraId="0EB9F1AD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期末余额（万元）</w:t>
            </w:r>
          </w:p>
        </w:tc>
        <w:tc>
          <w:tcPr>
            <w:tcW w:w="2967" w:type="dxa"/>
            <w:shd w:val="clear" w:color="auto" w:fill="C6D9F1"/>
            <w:vAlign w:val="center"/>
          </w:tcPr>
          <w:p w14:paraId="0E794348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占全部应收账款的比例（%）</w:t>
            </w:r>
          </w:p>
        </w:tc>
        <w:tc>
          <w:tcPr>
            <w:tcW w:w="2835" w:type="dxa"/>
            <w:shd w:val="clear" w:color="auto" w:fill="C6D9F1"/>
            <w:vAlign w:val="center"/>
          </w:tcPr>
          <w:p w14:paraId="5D16D4EE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上年年末值（万元）</w:t>
            </w:r>
          </w:p>
        </w:tc>
      </w:tr>
      <w:tr w14:paraId="0F72A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 w14:paraId="77B21020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1年以内</w:t>
            </w:r>
          </w:p>
        </w:tc>
        <w:tc>
          <w:tcPr>
            <w:tcW w:w="2529" w:type="dxa"/>
            <w:vAlign w:val="center"/>
          </w:tcPr>
          <w:p w14:paraId="05219949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75022A28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F1839EA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</w:tr>
      <w:tr w14:paraId="71B98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 w14:paraId="3CE68882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1至2年</w:t>
            </w:r>
          </w:p>
        </w:tc>
        <w:tc>
          <w:tcPr>
            <w:tcW w:w="2529" w:type="dxa"/>
            <w:vAlign w:val="center"/>
          </w:tcPr>
          <w:p w14:paraId="730FBCB0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3DC6A77F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9147AD9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</w:tr>
      <w:tr w14:paraId="4F370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 w14:paraId="7501B59F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2至3年</w:t>
            </w:r>
          </w:p>
        </w:tc>
        <w:tc>
          <w:tcPr>
            <w:tcW w:w="2529" w:type="dxa"/>
            <w:vAlign w:val="center"/>
          </w:tcPr>
          <w:p w14:paraId="5DA17B7D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170B4573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26741ADB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</w:tr>
      <w:tr w14:paraId="48E75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 w14:paraId="0C3C9419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3年以上</w:t>
            </w:r>
          </w:p>
        </w:tc>
        <w:tc>
          <w:tcPr>
            <w:tcW w:w="2529" w:type="dxa"/>
            <w:vAlign w:val="center"/>
          </w:tcPr>
          <w:p w14:paraId="0B0A3CDB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22CD52C3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9ECB4F8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</w:tr>
      <w:tr w14:paraId="213EF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 w14:paraId="6DC50D70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   计</w:t>
            </w:r>
          </w:p>
        </w:tc>
        <w:tc>
          <w:tcPr>
            <w:tcW w:w="2529" w:type="dxa"/>
            <w:vAlign w:val="center"/>
          </w:tcPr>
          <w:p w14:paraId="3BA16F88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3B409956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847456B"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</w:tr>
    </w:tbl>
    <w:p w14:paraId="079C98D8">
      <w:pPr>
        <w:pStyle w:val="30"/>
        <w:rPr>
          <w:rFonts w:hint="eastAsia"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5</w:t>
      </w:r>
      <w:r>
        <w:rPr>
          <w:rFonts w:hint="eastAsia" w:ascii="宋体" w:eastAsia="宋体" w:cs="Arial"/>
          <w:bCs w:val="0"/>
          <w:kern w:val="44"/>
        </w:rPr>
        <w:t>、认证体系管理</w:t>
      </w:r>
    </w:p>
    <w:tbl>
      <w:tblPr>
        <w:tblStyle w:val="16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1743"/>
        <w:gridCol w:w="2431"/>
        <w:gridCol w:w="2205"/>
      </w:tblGrid>
      <w:tr w14:paraId="54453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 w14:paraId="1DA04BBF"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资质名称</w:t>
            </w:r>
          </w:p>
        </w:tc>
        <w:tc>
          <w:tcPr>
            <w:tcW w:w="1743" w:type="dxa"/>
            <w:shd w:val="clear" w:color="auto" w:fill="C6D9F0" w:themeFill="text2" w:themeFillTint="33"/>
          </w:tcPr>
          <w:p w14:paraId="2986977C"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获得时间</w:t>
            </w:r>
          </w:p>
        </w:tc>
        <w:tc>
          <w:tcPr>
            <w:tcW w:w="2431" w:type="dxa"/>
            <w:shd w:val="clear" w:color="auto" w:fill="C6D9F0" w:themeFill="text2" w:themeFillTint="33"/>
          </w:tcPr>
          <w:p w14:paraId="2B6E3342"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证书编号</w:t>
            </w:r>
          </w:p>
        </w:tc>
        <w:tc>
          <w:tcPr>
            <w:tcW w:w="2205" w:type="dxa"/>
            <w:shd w:val="clear" w:color="auto" w:fill="C6D9F0" w:themeFill="text2" w:themeFillTint="33"/>
          </w:tcPr>
          <w:p w14:paraId="3DB14232"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认证机构</w:t>
            </w:r>
          </w:p>
        </w:tc>
      </w:tr>
      <w:tr w14:paraId="2111B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 w14:paraId="7F2067CB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质量管理体系认证（ISO9001）</w:t>
            </w:r>
          </w:p>
        </w:tc>
        <w:tc>
          <w:tcPr>
            <w:tcW w:w="1743" w:type="dxa"/>
          </w:tcPr>
          <w:p w14:paraId="193AE497"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31" w:type="dxa"/>
          </w:tcPr>
          <w:p w14:paraId="0360227E"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05" w:type="dxa"/>
          </w:tcPr>
          <w:p w14:paraId="1A17E0A4"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</w:tc>
      </w:tr>
      <w:tr w14:paraId="35FF0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 w14:paraId="3F5EFD72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环境管理体系认证</w:t>
            </w:r>
          </w:p>
        </w:tc>
        <w:tc>
          <w:tcPr>
            <w:tcW w:w="1743" w:type="dxa"/>
          </w:tcPr>
          <w:p w14:paraId="3A2DD050"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31" w:type="dxa"/>
          </w:tcPr>
          <w:p w14:paraId="0A9D54FF"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05" w:type="dxa"/>
          </w:tcPr>
          <w:p w14:paraId="50D27C7F"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</w:tc>
      </w:tr>
      <w:tr w14:paraId="2A78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 w14:paraId="13CAD5A7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中国职业健康管理体系认证</w:t>
            </w:r>
          </w:p>
        </w:tc>
        <w:tc>
          <w:tcPr>
            <w:tcW w:w="1743" w:type="dxa"/>
          </w:tcPr>
          <w:p w14:paraId="67733118"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31" w:type="dxa"/>
          </w:tcPr>
          <w:p w14:paraId="492F6638"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05" w:type="dxa"/>
          </w:tcPr>
          <w:p w14:paraId="3A715FE4"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</w:tc>
      </w:tr>
    </w:tbl>
    <w:p w14:paraId="0D91C27E">
      <w:pPr>
        <w:pStyle w:val="30"/>
        <w:rPr>
          <w:rFonts w:hint="eastAsia" w:ascii="宋体" w:eastAsia="宋体"/>
          <w:kern w:val="44"/>
        </w:rPr>
      </w:pPr>
      <w:r>
        <w:rPr>
          <w:rFonts w:ascii="宋体" w:eastAsia="宋体"/>
          <w:kern w:val="44"/>
        </w:rPr>
        <w:t>6</w:t>
      </w:r>
      <w:r>
        <w:rPr>
          <w:rFonts w:hint="eastAsia" w:ascii="宋体" w:eastAsia="宋体"/>
          <w:kern w:val="44"/>
        </w:rPr>
        <w:t>、安全生产管理情况</w:t>
      </w:r>
    </w:p>
    <w:tbl>
      <w:tblPr>
        <w:tblStyle w:val="16"/>
        <w:tblW w:w="1001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6752"/>
      </w:tblGrid>
      <w:tr w14:paraId="60053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C6D9F0" w:themeFill="text2" w:themeFillTint="33"/>
          </w:tcPr>
          <w:p w14:paraId="2BDF07E8"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</w:p>
        </w:tc>
        <w:tc>
          <w:tcPr>
            <w:tcW w:w="6752" w:type="dxa"/>
            <w:shd w:val="clear" w:color="auto" w:fill="C6D9F0" w:themeFill="text2" w:themeFillTint="33"/>
          </w:tcPr>
          <w:p w14:paraId="263F2899"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内容</w:t>
            </w:r>
          </w:p>
        </w:tc>
      </w:tr>
      <w:tr w14:paraId="76761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C6D9F0" w:themeFill="text2" w:themeFillTint="33"/>
            <w:vAlign w:val="center"/>
          </w:tcPr>
          <w:p w14:paraId="43FBD3FB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安全管理制度</w:t>
            </w:r>
          </w:p>
        </w:tc>
        <w:tc>
          <w:tcPr>
            <w:tcW w:w="6752" w:type="dxa"/>
          </w:tcPr>
          <w:p w14:paraId="2F000FCA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□制定安全生产责任制度；</w:t>
            </w:r>
          </w:p>
          <w:p w14:paraId="306A766D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□制定安全培训教育制度；</w:t>
            </w:r>
          </w:p>
          <w:p w14:paraId="7F4DF65B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□制定安全投入制度；</w:t>
            </w:r>
          </w:p>
          <w:p w14:paraId="6CF0FB30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□制定安全检查制度；</w:t>
            </w:r>
          </w:p>
          <w:p w14:paraId="73E163A2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□制定事故处理制度；</w:t>
            </w:r>
          </w:p>
          <w:p w14:paraId="28B84027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□配置安全生产管理负责人；</w:t>
            </w:r>
          </w:p>
          <w:p w14:paraId="3F81ED36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□安全管理人员是否有国家承认的资质。</w:t>
            </w:r>
          </w:p>
        </w:tc>
      </w:tr>
      <w:tr w14:paraId="14D47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C6D9F0" w:themeFill="text2" w:themeFillTint="33"/>
            <w:vAlign w:val="center"/>
          </w:tcPr>
          <w:p w14:paraId="2A6A9171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安全管理措施</w:t>
            </w:r>
          </w:p>
        </w:tc>
        <w:tc>
          <w:tcPr>
            <w:tcW w:w="6752" w:type="dxa"/>
          </w:tcPr>
          <w:p w14:paraId="555A78BC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□具有规范的符合要求的安全监控设备；</w:t>
            </w:r>
          </w:p>
          <w:p w14:paraId="0AD6B897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□施行员工作业安全保障制度；</w:t>
            </w:r>
          </w:p>
          <w:p w14:paraId="6A7428BB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□经营区域设有红外报警系统；</w:t>
            </w:r>
          </w:p>
          <w:p w14:paraId="054B90C3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□满足有关部门的规定及使用要求；</w:t>
            </w:r>
          </w:p>
          <w:p w14:paraId="3EFD41DC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□施行日常机械保养制度。</w:t>
            </w:r>
          </w:p>
        </w:tc>
      </w:tr>
    </w:tbl>
    <w:p w14:paraId="5F10E02F">
      <w:pPr>
        <w:pStyle w:val="5"/>
        <w:rPr>
          <w:rFonts w:hint="eastAsia" w:ascii="宋体" w:hAnsi="宋体"/>
          <w:color w:val="000000"/>
          <w:kern w:val="44"/>
        </w:rPr>
      </w:pPr>
      <w:r>
        <w:rPr>
          <w:rFonts w:hint="eastAsia" w:ascii="宋体" w:hAnsi="宋体"/>
          <w:color w:val="000000"/>
          <w:kern w:val="44"/>
        </w:rPr>
        <w:t>三、企业经营能力</w:t>
      </w:r>
    </w:p>
    <w:p w14:paraId="25756522">
      <w:pPr>
        <w:pStyle w:val="30"/>
        <w:rPr>
          <w:rFonts w:hint="eastAsia" w:ascii="宋体" w:eastAsia="宋体"/>
          <w:kern w:val="44"/>
        </w:rPr>
      </w:pPr>
      <w:r>
        <w:rPr>
          <w:rFonts w:hint="eastAsia" w:ascii="宋体" w:eastAsia="宋体" w:cs="Arial"/>
          <w:bCs w:val="0"/>
          <w:kern w:val="44"/>
        </w:rPr>
        <w:t>1、主要产品信息（最近三年）</w:t>
      </w:r>
    </w:p>
    <w:tbl>
      <w:tblPr>
        <w:tblStyle w:val="16"/>
        <w:tblW w:w="10178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410"/>
        <w:gridCol w:w="2835"/>
        <w:gridCol w:w="3402"/>
      </w:tblGrid>
      <w:tr w14:paraId="1EB48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1" w:type="dxa"/>
            <w:shd w:val="clear" w:color="auto" w:fill="C6D9F1"/>
            <w:vAlign w:val="center"/>
          </w:tcPr>
          <w:p w14:paraId="23B59F12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年度</w:t>
            </w:r>
          </w:p>
        </w:tc>
        <w:tc>
          <w:tcPr>
            <w:tcW w:w="2410" w:type="dxa"/>
            <w:shd w:val="clear" w:color="auto" w:fill="C6D9F1"/>
            <w:vAlign w:val="center"/>
          </w:tcPr>
          <w:p w14:paraId="09A44797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主营产品/服务</w:t>
            </w:r>
          </w:p>
        </w:tc>
        <w:tc>
          <w:tcPr>
            <w:tcW w:w="2835" w:type="dxa"/>
            <w:shd w:val="clear" w:color="auto" w:fill="C6D9F1"/>
            <w:vAlign w:val="center"/>
          </w:tcPr>
          <w:p w14:paraId="7E5B1B5B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实现主营业务收入</w:t>
            </w:r>
          </w:p>
          <w:p w14:paraId="08357869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（万元）</w:t>
            </w:r>
          </w:p>
        </w:tc>
        <w:tc>
          <w:tcPr>
            <w:tcW w:w="3402" w:type="dxa"/>
            <w:shd w:val="clear" w:color="auto" w:fill="C6D9F1"/>
            <w:vAlign w:val="center"/>
          </w:tcPr>
          <w:p w14:paraId="0658FB7C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人均营业收入（万元/人）</w:t>
            </w:r>
          </w:p>
        </w:tc>
      </w:tr>
      <w:tr w14:paraId="672F5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31" w:type="dxa"/>
            <w:shd w:val="clear" w:color="auto" w:fill="auto"/>
            <w:vAlign w:val="center"/>
          </w:tcPr>
          <w:p w14:paraId="0E6DE96E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2022年</w:t>
            </w:r>
          </w:p>
        </w:tc>
        <w:tc>
          <w:tcPr>
            <w:tcW w:w="2410" w:type="dxa"/>
            <w:vAlign w:val="center"/>
          </w:tcPr>
          <w:p w14:paraId="29A0D8DC">
            <w:pPr>
              <w:spacing w:line="320" w:lineRule="exact"/>
              <w:rPr>
                <w:rFonts w:hint="eastAsia" w:ascii="宋体" w:hAnsi="宋体"/>
                <w:szCs w:val="21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1AAC36BB">
            <w:pPr>
              <w:spacing w:line="320" w:lineRule="exact"/>
              <w:jc w:val="center"/>
              <w:rPr>
                <w:rFonts w:hint="eastAsia" w:ascii="宋体" w:hAnsi="宋体"/>
                <w:sz w:val="24"/>
                <w:u w:val="single"/>
              </w:rPr>
            </w:pPr>
          </w:p>
        </w:tc>
        <w:tc>
          <w:tcPr>
            <w:tcW w:w="3402" w:type="dxa"/>
            <w:vAlign w:val="center"/>
          </w:tcPr>
          <w:p w14:paraId="5BBC705C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7C7D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31" w:type="dxa"/>
            <w:shd w:val="clear" w:color="auto" w:fill="auto"/>
            <w:vAlign w:val="center"/>
          </w:tcPr>
          <w:p w14:paraId="1F2C70E9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3年</w:t>
            </w:r>
          </w:p>
        </w:tc>
        <w:tc>
          <w:tcPr>
            <w:tcW w:w="2410" w:type="dxa"/>
            <w:vAlign w:val="center"/>
          </w:tcPr>
          <w:p w14:paraId="06F44C2D">
            <w:pPr>
              <w:spacing w:line="320" w:lineRule="exact"/>
              <w:rPr>
                <w:rFonts w:hint="eastAsia" w:ascii="宋体" w:hAnsi="宋体"/>
                <w:szCs w:val="21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651B104B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5A4D050E">
            <w:pPr>
              <w:spacing w:line="320" w:lineRule="exact"/>
              <w:ind w:firstLine="1365" w:firstLineChars="650"/>
              <w:rPr>
                <w:rFonts w:hint="eastAsia" w:ascii="宋体" w:hAnsi="宋体"/>
                <w:szCs w:val="21"/>
              </w:rPr>
            </w:pPr>
          </w:p>
        </w:tc>
      </w:tr>
      <w:tr w14:paraId="5FF1B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31" w:type="dxa"/>
            <w:shd w:val="clear" w:color="auto" w:fill="auto"/>
            <w:vAlign w:val="center"/>
          </w:tcPr>
          <w:p w14:paraId="2840AF6A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4年</w:t>
            </w:r>
          </w:p>
        </w:tc>
        <w:tc>
          <w:tcPr>
            <w:tcW w:w="2410" w:type="dxa"/>
            <w:vAlign w:val="center"/>
          </w:tcPr>
          <w:p w14:paraId="54964023">
            <w:pPr>
              <w:spacing w:line="320" w:lineRule="exact"/>
              <w:rPr>
                <w:rFonts w:hint="eastAsia" w:ascii="宋体" w:hAnsi="宋体"/>
                <w:szCs w:val="21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23275542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36FE96F3">
            <w:pPr>
              <w:spacing w:line="320" w:lineRule="exact"/>
              <w:ind w:firstLine="1365" w:firstLineChars="650"/>
              <w:rPr>
                <w:rFonts w:hint="eastAsia" w:ascii="宋体" w:hAnsi="宋体"/>
                <w:szCs w:val="21"/>
              </w:rPr>
            </w:pPr>
          </w:p>
        </w:tc>
      </w:tr>
    </w:tbl>
    <w:p w14:paraId="570D1D73">
      <w:pPr>
        <w:pStyle w:val="30"/>
        <w:rPr>
          <w:rFonts w:hint="eastAsia"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、供应商信息</w:t>
      </w:r>
    </w:p>
    <w:tbl>
      <w:tblPr>
        <w:tblStyle w:val="16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1701"/>
        <w:gridCol w:w="1069"/>
        <w:gridCol w:w="2049"/>
        <w:gridCol w:w="142"/>
        <w:gridCol w:w="2992"/>
      </w:tblGrid>
      <w:tr w14:paraId="14D30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5010" w:type="dxa"/>
            <w:gridSpan w:val="3"/>
            <w:vAlign w:val="center"/>
          </w:tcPr>
          <w:p w14:paraId="2D2FB865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进口金额占总采购金额百分比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5183" w:type="dxa"/>
            <w:gridSpan w:val="3"/>
            <w:vAlign w:val="center"/>
          </w:tcPr>
          <w:p w14:paraId="1AC1B896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国内采购占总采购金额百分比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  <w:tr w14:paraId="2921B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shd w:val="clear" w:color="auto" w:fill="C6D9F1"/>
            <w:vAlign w:val="center"/>
          </w:tcPr>
          <w:p w14:paraId="7ECC8A6F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进口采购结算方式</w:t>
            </w:r>
          </w:p>
        </w:tc>
        <w:tc>
          <w:tcPr>
            <w:tcW w:w="2770" w:type="dxa"/>
            <w:gridSpan w:val="2"/>
            <w:vAlign w:val="center"/>
          </w:tcPr>
          <w:p w14:paraId="07E7C6A1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9" w:type="dxa"/>
            <w:shd w:val="clear" w:color="auto" w:fill="C6D9F1"/>
            <w:vAlign w:val="center"/>
          </w:tcPr>
          <w:p w14:paraId="61BBBD2B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国内采购结算方式</w:t>
            </w:r>
          </w:p>
        </w:tc>
        <w:tc>
          <w:tcPr>
            <w:tcW w:w="3134" w:type="dxa"/>
            <w:gridSpan w:val="2"/>
            <w:vAlign w:val="center"/>
          </w:tcPr>
          <w:p w14:paraId="7A54FAAD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 w14:paraId="1C67E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shd w:val="clear" w:color="auto" w:fill="C6D9F1"/>
            <w:vAlign w:val="center"/>
          </w:tcPr>
          <w:p w14:paraId="0DE1F087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进口采购结算账期</w:t>
            </w:r>
          </w:p>
        </w:tc>
        <w:tc>
          <w:tcPr>
            <w:tcW w:w="2770" w:type="dxa"/>
            <w:gridSpan w:val="2"/>
            <w:vAlign w:val="center"/>
          </w:tcPr>
          <w:p w14:paraId="2FD5129B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天</w:t>
            </w:r>
          </w:p>
        </w:tc>
        <w:tc>
          <w:tcPr>
            <w:tcW w:w="2049" w:type="dxa"/>
            <w:shd w:val="clear" w:color="auto" w:fill="C6D9F1"/>
            <w:vAlign w:val="center"/>
          </w:tcPr>
          <w:p w14:paraId="1C379A8E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国内采购结算账期</w:t>
            </w:r>
          </w:p>
        </w:tc>
        <w:tc>
          <w:tcPr>
            <w:tcW w:w="3134" w:type="dxa"/>
            <w:gridSpan w:val="2"/>
            <w:vAlign w:val="center"/>
          </w:tcPr>
          <w:p w14:paraId="1C30EFB0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天</w:t>
            </w:r>
          </w:p>
        </w:tc>
      </w:tr>
      <w:tr w14:paraId="6A5D7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shd w:val="clear" w:color="auto" w:fill="C6D9F1"/>
            <w:vAlign w:val="center"/>
          </w:tcPr>
          <w:p w14:paraId="59D3F89C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国外采购主要地区</w:t>
            </w:r>
          </w:p>
        </w:tc>
        <w:tc>
          <w:tcPr>
            <w:tcW w:w="2770" w:type="dxa"/>
            <w:gridSpan w:val="2"/>
            <w:vAlign w:val="center"/>
          </w:tcPr>
          <w:p w14:paraId="33F55403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9" w:type="dxa"/>
            <w:shd w:val="clear" w:color="auto" w:fill="C6D9F1"/>
            <w:vAlign w:val="center"/>
          </w:tcPr>
          <w:p w14:paraId="65A4BAAC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国内采购主要地区</w:t>
            </w:r>
          </w:p>
        </w:tc>
        <w:tc>
          <w:tcPr>
            <w:tcW w:w="3134" w:type="dxa"/>
            <w:gridSpan w:val="2"/>
            <w:vAlign w:val="center"/>
          </w:tcPr>
          <w:p w14:paraId="7B9A528A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 w14:paraId="0CBF2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shd w:val="clear" w:color="auto" w:fill="C6D9F1"/>
            <w:vAlign w:val="center"/>
          </w:tcPr>
          <w:p w14:paraId="1E403408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国外供应商总数量</w:t>
            </w:r>
          </w:p>
        </w:tc>
        <w:tc>
          <w:tcPr>
            <w:tcW w:w="2770" w:type="dxa"/>
            <w:gridSpan w:val="2"/>
            <w:vAlign w:val="center"/>
          </w:tcPr>
          <w:p w14:paraId="2018C66A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9" w:type="dxa"/>
            <w:shd w:val="clear" w:color="auto" w:fill="C6D9F1"/>
            <w:vAlign w:val="center"/>
          </w:tcPr>
          <w:p w14:paraId="71808A20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国内供应商总数量</w:t>
            </w:r>
          </w:p>
        </w:tc>
        <w:tc>
          <w:tcPr>
            <w:tcW w:w="3134" w:type="dxa"/>
            <w:gridSpan w:val="2"/>
            <w:vAlign w:val="center"/>
          </w:tcPr>
          <w:p w14:paraId="6B3FE19D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 w14:paraId="3DDC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vMerge w:val="restart"/>
            <w:shd w:val="clear" w:color="auto" w:fill="C6D9F1"/>
            <w:vAlign w:val="center"/>
          </w:tcPr>
          <w:p w14:paraId="1BF2603A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排名前三供应商</w:t>
            </w:r>
          </w:p>
        </w:tc>
        <w:tc>
          <w:tcPr>
            <w:tcW w:w="2770" w:type="dxa"/>
            <w:gridSpan w:val="2"/>
            <w:vAlign w:val="center"/>
          </w:tcPr>
          <w:p w14:paraId="3C624F90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9" w:type="dxa"/>
            <w:vMerge w:val="restart"/>
            <w:shd w:val="clear" w:color="auto" w:fill="C6D9F1"/>
            <w:vAlign w:val="center"/>
          </w:tcPr>
          <w:p w14:paraId="22930D86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排名前三供应商</w:t>
            </w:r>
          </w:p>
        </w:tc>
        <w:tc>
          <w:tcPr>
            <w:tcW w:w="3134" w:type="dxa"/>
            <w:gridSpan w:val="2"/>
            <w:vAlign w:val="center"/>
          </w:tcPr>
          <w:p w14:paraId="7E7A88B8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 w14:paraId="1E52C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vMerge w:val="continue"/>
            <w:shd w:val="clear" w:color="auto" w:fill="C6D9F1"/>
            <w:vAlign w:val="center"/>
          </w:tcPr>
          <w:p w14:paraId="3BFE4450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70" w:type="dxa"/>
            <w:gridSpan w:val="2"/>
            <w:vAlign w:val="center"/>
          </w:tcPr>
          <w:p w14:paraId="248F85BC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9" w:type="dxa"/>
            <w:vMerge w:val="continue"/>
            <w:shd w:val="clear" w:color="auto" w:fill="C6D9F1"/>
            <w:vAlign w:val="center"/>
          </w:tcPr>
          <w:p w14:paraId="310A3A84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134" w:type="dxa"/>
            <w:gridSpan w:val="2"/>
            <w:vAlign w:val="center"/>
          </w:tcPr>
          <w:p w14:paraId="70739CC9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 w14:paraId="4269E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vMerge w:val="continue"/>
            <w:shd w:val="clear" w:color="auto" w:fill="C6D9F1"/>
            <w:vAlign w:val="center"/>
          </w:tcPr>
          <w:p w14:paraId="696D99E6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70" w:type="dxa"/>
            <w:gridSpan w:val="2"/>
            <w:vAlign w:val="center"/>
          </w:tcPr>
          <w:p w14:paraId="2CB60830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9" w:type="dxa"/>
            <w:vMerge w:val="continue"/>
            <w:shd w:val="clear" w:color="auto" w:fill="C6D9F1"/>
            <w:vAlign w:val="center"/>
          </w:tcPr>
          <w:p w14:paraId="5E64E809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134" w:type="dxa"/>
            <w:gridSpan w:val="2"/>
            <w:vAlign w:val="center"/>
          </w:tcPr>
          <w:p w14:paraId="60268FDD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 w14:paraId="34E22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shd w:val="clear" w:color="auto" w:fill="C6D9F1"/>
            <w:vAlign w:val="center"/>
          </w:tcPr>
          <w:p w14:paraId="75037592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供应商总数量</w:t>
            </w:r>
          </w:p>
        </w:tc>
        <w:tc>
          <w:tcPr>
            <w:tcW w:w="1701" w:type="dxa"/>
            <w:vAlign w:val="center"/>
          </w:tcPr>
          <w:p w14:paraId="20C24B51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户</w:t>
            </w:r>
          </w:p>
        </w:tc>
        <w:tc>
          <w:tcPr>
            <w:tcW w:w="3260" w:type="dxa"/>
            <w:gridSpan w:val="3"/>
            <w:vAlign w:val="center"/>
          </w:tcPr>
          <w:p w14:paraId="58D01DD8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三年以上稳定供应商比例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2992" w:type="dxa"/>
            <w:vAlign w:val="center"/>
          </w:tcPr>
          <w:p w14:paraId="4315C2E2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近三年新增供应商比例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</w:tbl>
    <w:p w14:paraId="6258569A">
      <w:pPr>
        <w:pStyle w:val="30"/>
        <w:rPr>
          <w:rFonts w:hint="eastAsia"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>
        <w:rPr>
          <w:rFonts w:hint="eastAsia" w:ascii="宋体" w:eastAsia="宋体"/>
          <w:kern w:val="44"/>
        </w:rPr>
        <w:t>、产品销售信息（单位：万元）</w:t>
      </w:r>
    </w:p>
    <w:tbl>
      <w:tblPr>
        <w:tblStyle w:val="16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1559"/>
        <w:gridCol w:w="1874"/>
        <w:gridCol w:w="1387"/>
        <w:gridCol w:w="425"/>
        <w:gridCol w:w="2992"/>
      </w:tblGrid>
      <w:tr w14:paraId="558B6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F4E66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外销金额占总销售金额百分比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4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F93F1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内销金额占总销售金额百分比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  <w:tr w14:paraId="3EE9D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1DC34">
            <w:pPr>
              <w:spacing w:line="280" w:lineRule="exact"/>
              <w:rPr>
                <w:rFonts w:hint="eastAsia"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进出口总额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万美元</w:t>
            </w:r>
          </w:p>
        </w:tc>
        <w:tc>
          <w:tcPr>
            <w:tcW w:w="4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99946">
            <w:pPr>
              <w:spacing w:line="280" w:lineRule="exact"/>
              <w:rPr>
                <w:rFonts w:hint="eastAsia"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出口额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万美元</w:t>
            </w:r>
          </w:p>
        </w:tc>
      </w:tr>
      <w:tr w14:paraId="41E18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956" w:type="dxa"/>
            <w:shd w:val="clear" w:color="auto" w:fill="C6D9F1"/>
            <w:vAlign w:val="center"/>
          </w:tcPr>
          <w:p w14:paraId="2C31663C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主要外销地区</w:t>
            </w:r>
          </w:p>
        </w:tc>
        <w:tc>
          <w:tcPr>
            <w:tcW w:w="3433" w:type="dxa"/>
            <w:gridSpan w:val="2"/>
            <w:vAlign w:val="center"/>
          </w:tcPr>
          <w:p w14:paraId="7E2BDE5D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shd w:val="clear" w:color="auto" w:fill="C6D9F1"/>
            <w:vAlign w:val="center"/>
          </w:tcPr>
          <w:p w14:paraId="73FE9C6E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主要内销地区</w:t>
            </w:r>
          </w:p>
        </w:tc>
        <w:tc>
          <w:tcPr>
            <w:tcW w:w="2992" w:type="dxa"/>
            <w:vAlign w:val="center"/>
          </w:tcPr>
          <w:p w14:paraId="09C4118A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 w14:paraId="6C5AA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956" w:type="dxa"/>
            <w:vMerge w:val="restart"/>
            <w:shd w:val="clear" w:color="auto" w:fill="C6D9F1"/>
            <w:vAlign w:val="center"/>
          </w:tcPr>
          <w:p w14:paraId="04C70CBF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排名前三客户</w:t>
            </w:r>
          </w:p>
        </w:tc>
        <w:tc>
          <w:tcPr>
            <w:tcW w:w="3433" w:type="dxa"/>
            <w:gridSpan w:val="2"/>
            <w:vAlign w:val="center"/>
          </w:tcPr>
          <w:p w14:paraId="6340A113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vMerge w:val="restart"/>
            <w:shd w:val="clear" w:color="auto" w:fill="C6D9F1"/>
            <w:vAlign w:val="center"/>
          </w:tcPr>
          <w:p w14:paraId="41703DC1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排名前三客户</w:t>
            </w:r>
          </w:p>
        </w:tc>
        <w:tc>
          <w:tcPr>
            <w:tcW w:w="2992" w:type="dxa"/>
            <w:vAlign w:val="center"/>
          </w:tcPr>
          <w:p w14:paraId="09FDE584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 w14:paraId="69E5C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956" w:type="dxa"/>
            <w:vMerge w:val="continue"/>
            <w:shd w:val="clear" w:color="auto" w:fill="C6D9F1"/>
            <w:vAlign w:val="center"/>
          </w:tcPr>
          <w:p w14:paraId="6D03303A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33" w:type="dxa"/>
            <w:gridSpan w:val="2"/>
            <w:vAlign w:val="center"/>
          </w:tcPr>
          <w:p w14:paraId="2E5E0CE5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shd w:val="clear" w:color="auto" w:fill="C6D9F1"/>
            <w:vAlign w:val="center"/>
          </w:tcPr>
          <w:p w14:paraId="69216F5A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92" w:type="dxa"/>
            <w:vAlign w:val="center"/>
          </w:tcPr>
          <w:p w14:paraId="42B9B872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 w14:paraId="77024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956" w:type="dxa"/>
            <w:vMerge w:val="continue"/>
            <w:shd w:val="clear" w:color="auto" w:fill="C6D9F1"/>
            <w:vAlign w:val="center"/>
          </w:tcPr>
          <w:p w14:paraId="2EB81EAF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33" w:type="dxa"/>
            <w:gridSpan w:val="2"/>
            <w:vAlign w:val="center"/>
          </w:tcPr>
          <w:p w14:paraId="687DEBA0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shd w:val="clear" w:color="auto" w:fill="C6D9F1"/>
            <w:vAlign w:val="center"/>
          </w:tcPr>
          <w:p w14:paraId="41C540FA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92" w:type="dxa"/>
            <w:vAlign w:val="center"/>
          </w:tcPr>
          <w:p w14:paraId="475A8738"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 w14:paraId="7C173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956" w:type="dxa"/>
            <w:shd w:val="clear" w:color="auto" w:fill="C6D9F1"/>
            <w:vAlign w:val="center"/>
          </w:tcPr>
          <w:p w14:paraId="2D2BC858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客户总数量</w:t>
            </w:r>
          </w:p>
        </w:tc>
        <w:tc>
          <w:tcPr>
            <w:tcW w:w="1559" w:type="dxa"/>
            <w:vAlign w:val="center"/>
          </w:tcPr>
          <w:p w14:paraId="03B19D6E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户</w:t>
            </w:r>
          </w:p>
        </w:tc>
        <w:tc>
          <w:tcPr>
            <w:tcW w:w="3261" w:type="dxa"/>
            <w:gridSpan w:val="2"/>
            <w:vAlign w:val="center"/>
          </w:tcPr>
          <w:p w14:paraId="4FF1470C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三年以上稳定客户比例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3417" w:type="dxa"/>
            <w:gridSpan w:val="2"/>
            <w:vAlign w:val="center"/>
          </w:tcPr>
          <w:p w14:paraId="763F7923"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近三年新增客户比例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</w:tbl>
    <w:p w14:paraId="216BED54">
      <w:pPr>
        <w:pStyle w:val="30"/>
        <w:rPr>
          <w:rFonts w:hint="eastAsia"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>
        <w:rPr>
          <w:rFonts w:hint="eastAsia" w:ascii="宋体" w:eastAsia="宋体"/>
          <w:kern w:val="44"/>
        </w:rPr>
        <w:t>、企业经营能力</w:t>
      </w:r>
    </w:p>
    <w:tbl>
      <w:tblPr>
        <w:tblStyle w:val="16"/>
        <w:tblW w:w="1001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7036"/>
      </w:tblGrid>
      <w:tr w14:paraId="39815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</w:tcPr>
          <w:p w14:paraId="447C7F2A"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</w:p>
        </w:tc>
        <w:tc>
          <w:tcPr>
            <w:tcW w:w="7036" w:type="dxa"/>
            <w:shd w:val="clear" w:color="auto" w:fill="C6D9F0" w:themeFill="text2" w:themeFillTint="33"/>
          </w:tcPr>
          <w:p w14:paraId="77274B51"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内容</w:t>
            </w:r>
          </w:p>
        </w:tc>
      </w:tr>
      <w:tr w14:paraId="32AA5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  <w:vAlign w:val="center"/>
          </w:tcPr>
          <w:p w14:paraId="316166E1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品牌建设</w:t>
            </w:r>
          </w:p>
        </w:tc>
        <w:tc>
          <w:tcPr>
            <w:tcW w:w="7036" w:type="dxa"/>
          </w:tcPr>
          <w:p w14:paraId="00B484AF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有自主品牌建设；</w:t>
            </w:r>
          </w:p>
          <w:p w14:paraId="2852D0DE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无。</w:t>
            </w:r>
          </w:p>
          <w:p w14:paraId="0C239D55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有名牌荣誉：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 w14:paraId="4D578C33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无品牌荣誉。</w:t>
            </w:r>
          </w:p>
        </w:tc>
      </w:tr>
      <w:tr w14:paraId="2A20B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  <w:vAlign w:val="center"/>
          </w:tcPr>
          <w:p w14:paraId="4C2D0BC9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品牌推广</w:t>
            </w:r>
          </w:p>
        </w:tc>
        <w:tc>
          <w:tcPr>
            <w:tcW w:w="7036" w:type="dxa"/>
          </w:tcPr>
          <w:p w14:paraId="772A0D6F"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□推广年限为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  <w:p w14:paraId="23525F5A"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□无。</w:t>
            </w:r>
          </w:p>
        </w:tc>
      </w:tr>
      <w:tr w14:paraId="4E67E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977" w:type="dxa"/>
            <w:shd w:val="clear" w:color="auto" w:fill="C6D9F0" w:themeFill="text2" w:themeFillTint="33"/>
            <w:vAlign w:val="center"/>
          </w:tcPr>
          <w:p w14:paraId="43D6ED09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营业渠道建设</w:t>
            </w:r>
          </w:p>
        </w:tc>
        <w:tc>
          <w:tcPr>
            <w:tcW w:w="7036" w:type="dxa"/>
            <w:vAlign w:val="center"/>
          </w:tcPr>
          <w:p w14:paraId="27504B5C">
            <w:pPr>
              <w:spacing w:line="32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直营或加盟网点数量为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个。</w:t>
            </w:r>
          </w:p>
        </w:tc>
      </w:tr>
      <w:tr w14:paraId="4FB02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  <w:vAlign w:val="center"/>
          </w:tcPr>
          <w:p w14:paraId="0234D7F5">
            <w:pPr>
              <w:spacing w:line="320" w:lineRule="exact"/>
              <w:jc w:val="center"/>
            </w:pPr>
            <w:r>
              <w:rPr>
                <w:rFonts w:hint="eastAsia" w:ascii="宋体" w:hAnsi="宋体"/>
              </w:rPr>
              <w:t>数字化转型建设</w:t>
            </w:r>
          </w:p>
        </w:tc>
        <w:tc>
          <w:tcPr>
            <w:tcW w:w="7036" w:type="dxa"/>
          </w:tcPr>
          <w:p w14:paraId="404D761F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已经有多个部门完成数字化管理转型，举例说明_____________等部门；</w:t>
            </w:r>
          </w:p>
          <w:p w14:paraId="76B94BDE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已经有数字化项目建设正在筹备中；</w:t>
            </w:r>
          </w:p>
          <w:p w14:paraId="3DA074DE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无。</w:t>
            </w:r>
          </w:p>
        </w:tc>
      </w:tr>
      <w:tr w14:paraId="3AB2A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  <w:vAlign w:val="center"/>
          </w:tcPr>
          <w:p w14:paraId="34DA2AC7">
            <w:pPr>
              <w:spacing w:line="3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新设备采购情况（近五年）</w:t>
            </w:r>
          </w:p>
        </w:tc>
        <w:tc>
          <w:tcPr>
            <w:tcW w:w="7036" w:type="dxa"/>
          </w:tcPr>
          <w:p w14:paraId="30A7E032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近五年设备采购金额为</w:t>
            </w:r>
            <w:r>
              <w:rPr>
                <w:rFonts w:hint="eastAsia" w:ascii="宋体" w:hAnsi="宋体"/>
                <w:szCs w:val="21"/>
              </w:rPr>
              <w:t>________万；</w:t>
            </w:r>
          </w:p>
          <w:p w14:paraId="3350B814"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□无。</w:t>
            </w:r>
          </w:p>
        </w:tc>
      </w:tr>
    </w:tbl>
    <w:p w14:paraId="74132C8C">
      <w:pPr>
        <w:pStyle w:val="30"/>
        <w:rPr>
          <w:rFonts w:hint="eastAsia"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5</w:t>
      </w:r>
      <w:r>
        <w:rPr>
          <w:rFonts w:hint="eastAsia" w:ascii="宋体" w:eastAsia="宋体" w:cs="Arial"/>
          <w:bCs w:val="0"/>
          <w:kern w:val="44"/>
        </w:rPr>
        <w:t>、技术实力及核心竞争</w:t>
      </w:r>
      <w:r>
        <w:rPr>
          <w:rFonts w:ascii="宋体" w:eastAsia="宋体" w:cs="Arial"/>
          <w:bCs w:val="0"/>
          <w:kern w:val="44"/>
        </w:rPr>
        <w:t>能力</w:t>
      </w:r>
    </w:p>
    <w:tbl>
      <w:tblPr>
        <w:tblStyle w:val="16"/>
        <w:tblW w:w="4992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1"/>
        <w:gridCol w:w="6811"/>
      </w:tblGrid>
      <w:tr w14:paraId="214AA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</w:trPr>
        <w:tc>
          <w:tcPr>
            <w:tcW w:w="1691" w:type="pct"/>
            <w:shd w:val="clear" w:color="auto" w:fill="C6D9F0" w:themeFill="text2" w:themeFillTint="33"/>
            <w:vAlign w:val="center"/>
          </w:tcPr>
          <w:p w14:paraId="1EA0EBD3">
            <w:pPr>
              <w:spacing w:line="32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研发费用占比</w:t>
            </w:r>
          </w:p>
        </w:tc>
        <w:tc>
          <w:tcPr>
            <w:tcW w:w="3309" w:type="pct"/>
            <w:vAlign w:val="center"/>
          </w:tcPr>
          <w:p w14:paraId="1E83C5F6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□有独立的研发机构；</w:t>
            </w:r>
          </w:p>
          <w:p w14:paraId="404E2CB5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□每年研发投入占主营业务收入总额的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%以上；</w:t>
            </w:r>
          </w:p>
          <w:p w14:paraId="1215FA64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□每年研发投入占主营业务收入总额的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%以上；</w:t>
            </w:r>
          </w:p>
          <w:p w14:paraId="7033919C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□每年研发投入占主营业务收入总额的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%以上；</w:t>
            </w:r>
          </w:p>
          <w:p w14:paraId="05661239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□每年研发投入占主营业务收入总额的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%以下；</w:t>
            </w:r>
          </w:p>
          <w:p w14:paraId="37D5D49F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□无。</w:t>
            </w:r>
          </w:p>
        </w:tc>
      </w:tr>
      <w:tr w14:paraId="31EA3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1691" w:type="pct"/>
            <w:shd w:val="clear" w:color="auto" w:fill="C6D9F0" w:themeFill="text2" w:themeFillTint="33"/>
            <w:vAlign w:val="center"/>
          </w:tcPr>
          <w:p w14:paraId="493316A0">
            <w:pPr>
              <w:spacing w:line="32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标准参与或制定情况（近五年）</w:t>
            </w:r>
          </w:p>
        </w:tc>
        <w:tc>
          <w:tcPr>
            <w:tcW w:w="3309" w:type="pct"/>
            <w:vAlign w:val="center"/>
          </w:tcPr>
          <w:p w14:paraId="47F7DE2D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□有，参与；</w:t>
            </w:r>
          </w:p>
          <w:p w14:paraId="16395E7A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□无。</w:t>
            </w:r>
          </w:p>
        </w:tc>
      </w:tr>
      <w:tr w14:paraId="3BB47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91" w:type="pct"/>
            <w:shd w:val="clear" w:color="auto" w:fill="C6D9F0" w:themeFill="text2" w:themeFillTint="33"/>
            <w:vAlign w:val="center"/>
          </w:tcPr>
          <w:p w14:paraId="01FC344C">
            <w:pPr>
              <w:spacing w:line="32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知识产权情况（近五年）</w:t>
            </w:r>
          </w:p>
        </w:tc>
        <w:tc>
          <w:tcPr>
            <w:tcW w:w="3309" w:type="pct"/>
            <w:vAlign w:val="center"/>
          </w:tcPr>
          <w:p w14:paraId="436EFC6F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□有，其中知识产权共计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个；</w:t>
            </w:r>
          </w:p>
          <w:p w14:paraId="13D70A57"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□无。</w:t>
            </w:r>
          </w:p>
        </w:tc>
      </w:tr>
    </w:tbl>
    <w:p w14:paraId="15736EFB">
      <w:pPr>
        <w:pStyle w:val="5"/>
        <w:rPr>
          <w:rFonts w:hint="eastAsia" w:ascii="宋体" w:hAnsi="宋体"/>
          <w:color w:val="000000"/>
          <w:kern w:val="44"/>
        </w:rPr>
      </w:pPr>
      <w:r>
        <w:rPr>
          <w:rFonts w:hint="eastAsia" w:ascii="宋体" w:hAnsi="宋体"/>
          <w:color w:val="000000"/>
          <w:kern w:val="44"/>
        </w:rPr>
        <w:t>四、</w:t>
      </w:r>
      <w:bookmarkStart w:id="10" w:name="_Toc161722816"/>
      <w:r>
        <w:rPr>
          <w:rFonts w:hint="eastAsia" w:ascii="宋体" w:hAnsi="宋体"/>
          <w:color w:val="000000"/>
          <w:kern w:val="44"/>
        </w:rPr>
        <w:t>社会信用要素</w:t>
      </w:r>
    </w:p>
    <w:p w14:paraId="087546BD">
      <w:pPr>
        <w:pStyle w:val="30"/>
        <w:rPr>
          <w:rFonts w:hint="eastAsia" w:ascii="宋体" w:eastAsia="宋体"/>
          <w:kern w:val="44"/>
        </w:rPr>
      </w:pPr>
      <w:r>
        <w:rPr>
          <w:rFonts w:ascii="宋体" w:eastAsia="宋体"/>
          <w:kern w:val="44"/>
        </w:rPr>
        <w:t>1</w:t>
      </w:r>
      <w:r>
        <w:rPr>
          <w:rFonts w:hint="eastAsia" w:ascii="宋体" w:eastAsia="宋体"/>
          <w:kern w:val="44"/>
        </w:rPr>
        <w:t>、社会及行业信用记录</w:t>
      </w:r>
    </w:p>
    <w:tbl>
      <w:tblPr>
        <w:tblStyle w:val="16"/>
        <w:tblW w:w="10191" w:type="dxa"/>
        <w:tblInd w:w="-3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1"/>
        <w:gridCol w:w="7200"/>
      </w:tblGrid>
      <w:tr w14:paraId="4C42F51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991" w:type="dxa"/>
            <w:shd w:val="clear" w:color="auto" w:fill="C6D9F1"/>
            <w:vAlign w:val="center"/>
          </w:tcPr>
          <w:p w14:paraId="162772F1">
            <w:pPr>
              <w:spacing w:line="320" w:lineRule="exact"/>
              <w:ind w:right="105" w:rightChars="50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项目</w:t>
            </w:r>
          </w:p>
        </w:tc>
        <w:tc>
          <w:tcPr>
            <w:tcW w:w="7200" w:type="dxa"/>
            <w:shd w:val="clear" w:color="auto" w:fill="C6D9F1"/>
            <w:vAlign w:val="center"/>
          </w:tcPr>
          <w:p w14:paraId="02713676">
            <w:pPr>
              <w:spacing w:line="320" w:lineRule="exact"/>
              <w:ind w:left="210" w:leftChars="100" w:right="105" w:rightChars="50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内容</w:t>
            </w:r>
          </w:p>
        </w:tc>
      </w:tr>
      <w:tr w14:paraId="2904773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991" w:type="dxa"/>
            <w:shd w:val="clear" w:color="auto" w:fill="C6D9F1"/>
            <w:vAlign w:val="center"/>
          </w:tcPr>
          <w:p w14:paraId="3FC1D50B">
            <w:pPr>
              <w:spacing w:line="280" w:lineRule="exact"/>
              <w:rPr>
                <w:rFonts w:hint="eastAsia" w:asciiTheme="minorEastAsia" w:hAnsiTheme="minorEastAsia" w:eastAsiaTheme="minorEastAsia"/>
                <w:bCs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  <w:t>市场监督信用记录</w:t>
            </w:r>
          </w:p>
        </w:tc>
        <w:tc>
          <w:tcPr>
            <w:tcW w:w="7200" w:type="dxa"/>
            <w:vAlign w:val="center"/>
          </w:tcPr>
          <w:p w14:paraId="750142EC">
            <w:pPr>
              <w:widowControl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无不良记录；</w:t>
            </w:r>
          </w:p>
          <w:p w14:paraId="0A16D560">
            <w:pPr>
              <w:spacing w:line="280" w:lineRule="exact"/>
              <w:rPr>
                <w:rFonts w:hint="eastAsi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有不良记录。</w:t>
            </w:r>
          </w:p>
        </w:tc>
      </w:tr>
      <w:tr w14:paraId="31173FF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 w14:paraId="2B5DC9A1">
            <w:pPr>
              <w:spacing w:line="280" w:lineRule="exact"/>
              <w:rPr>
                <w:rFonts w:hint="eastAsia" w:asciiTheme="minorEastAsia" w:hAnsiTheme="minorEastAsia" w:eastAsiaTheme="minorEastAsia"/>
                <w:bCs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  <w:t>税务信用记录</w:t>
            </w:r>
          </w:p>
        </w:tc>
        <w:tc>
          <w:tcPr>
            <w:tcW w:w="7200" w:type="dxa"/>
            <w:vAlign w:val="center"/>
          </w:tcPr>
          <w:p w14:paraId="29B692A9">
            <w:pPr>
              <w:widowControl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纳税信用A级纳税人；</w:t>
            </w:r>
          </w:p>
          <w:p w14:paraId="5C253030">
            <w:pPr>
              <w:widowControl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  <w:t>无欠税记录；</w:t>
            </w:r>
          </w:p>
          <w:p w14:paraId="480CE0C2">
            <w:pPr>
              <w:spacing w:line="280" w:lineRule="exact"/>
              <w:rPr>
                <w:rFonts w:hint="eastAsi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有欠税记录。</w:t>
            </w:r>
          </w:p>
        </w:tc>
      </w:tr>
      <w:tr w14:paraId="190363F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 w14:paraId="63FD466F">
            <w:pPr>
              <w:spacing w:line="280" w:lineRule="exact"/>
              <w:rPr>
                <w:rFonts w:hint="eastAsia" w:asciiTheme="minorEastAsia" w:hAnsiTheme="minorEastAsia" w:eastAsiaTheme="minorEastAsia"/>
                <w:bCs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  <w:t>海关信用记录</w:t>
            </w:r>
          </w:p>
        </w:tc>
        <w:tc>
          <w:tcPr>
            <w:tcW w:w="7200" w:type="dxa"/>
            <w:vAlign w:val="center"/>
          </w:tcPr>
          <w:p w14:paraId="319B9659">
            <w:pPr>
              <w:widowControl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□高级认证企业；</w:t>
            </w:r>
          </w:p>
          <w:p w14:paraId="38E39E96">
            <w:pPr>
              <w:widowControl/>
              <w:rPr>
                <w:rFonts w:hint="eastAsi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□注册登记和备案企业；</w:t>
            </w:r>
          </w:p>
          <w:p w14:paraId="11D44FBB">
            <w:pPr>
              <w:spacing w:line="320" w:lineRule="exact"/>
              <w:rPr>
                <w:rFonts w:hint="eastAsia" w:asciiTheme="minorEastAsia" w:hAnsiTheme="minorEastAsia" w:eastAsiaTheme="minorEastAsia"/>
                <w:color w:val="000000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  <w:t>失信企业。</w:t>
            </w:r>
          </w:p>
        </w:tc>
      </w:tr>
      <w:tr w14:paraId="332A1B4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 w14:paraId="6C5EE5C8">
            <w:pPr>
              <w:spacing w:line="280" w:lineRule="exact"/>
              <w:rPr>
                <w:rFonts w:hint="eastAsia" w:asciiTheme="minorEastAsia" w:hAnsiTheme="minorEastAsia" w:eastAsiaTheme="minorEastAsia"/>
                <w:bCs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  <w:t>质量监督信用</w:t>
            </w:r>
          </w:p>
        </w:tc>
        <w:tc>
          <w:tcPr>
            <w:tcW w:w="7200" w:type="dxa"/>
            <w:vAlign w:val="center"/>
          </w:tcPr>
          <w:p w14:paraId="76DE2732">
            <w:pPr>
              <w:widowControl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无不良记录；</w:t>
            </w:r>
          </w:p>
          <w:p w14:paraId="594124B5">
            <w:pPr>
              <w:spacing w:line="280" w:lineRule="exact"/>
              <w:rPr>
                <w:rFonts w:hint="eastAsi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  <w:t>有不良记录。</w:t>
            </w:r>
          </w:p>
        </w:tc>
      </w:tr>
      <w:tr w14:paraId="4D1B846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 w14:paraId="71665A39">
            <w:pPr>
              <w:spacing w:line="280" w:lineRule="exact"/>
              <w:rPr>
                <w:rFonts w:hint="eastAsia" w:asciiTheme="minorEastAsia" w:hAnsiTheme="minorEastAsia" w:eastAsiaTheme="minorEastAsia"/>
                <w:bCs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  <w:t>征信记录</w:t>
            </w:r>
          </w:p>
        </w:tc>
        <w:tc>
          <w:tcPr>
            <w:tcW w:w="7200" w:type="dxa"/>
            <w:vAlign w:val="center"/>
          </w:tcPr>
          <w:p w14:paraId="580D7DCF">
            <w:pPr>
              <w:widowControl/>
              <w:rPr>
                <w:rFonts w:hint="eastAsi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□提供中国人民银行企业征信报告，且无不良记录；</w:t>
            </w:r>
          </w:p>
          <w:p w14:paraId="607394AC">
            <w:pPr>
              <w:spacing w:line="280" w:lineRule="exact"/>
              <w:rPr>
                <w:rFonts w:hint="eastAsi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□未提供征信报告。</w:t>
            </w:r>
          </w:p>
        </w:tc>
      </w:tr>
      <w:tr w14:paraId="29D6AD6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 w14:paraId="33B2DE79">
            <w:pPr>
              <w:spacing w:line="280" w:lineRule="exact"/>
              <w:rPr>
                <w:rFonts w:hint="eastAsia" w:asciiTheme="minorEastAsia" w:hAnsiTheme="minorEastAsia" w:eastAsiaTheme="minorEastAsia"/>
                <w:bCs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  <w:t>司法信用记录</w:t>
            </w:r>
          </w:p>
        </w:tc>
        <w:tc>
          <w:tcPr>
            <w:tcW w:w="7200" w:type="dxa"/>
            <w:vAlign w:val="center"/>
          </w:tcPr>
          <w:p w14:paraId="0B36EC2E">
            <w:pPr>
              <w:widowControl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无不良记录；</w:t>
            </w:r>
          </w:p>
          <w:p w14:paraId="56162001">
            <w:pPr>
              <w:spacing w:line="280" w:lineRule="exact"/>
              <w:rPr>
                <w:rFonts w:hint="eastAsi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  <w:t>有不良记录。</w:t>
            </w:r>
          </w:p>
        </w:tc>
      </w:tr>
    </w:tbl>
    <w:p w14:paraId="2BC6A5CD">
      <w:pPr>
        <w:spacing w:line="280" w:lineRule="exact"/>
        <w:ind w:firstLine="211" w:firstLineChars="100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注：以上请提供书面证明文件</w:t>
      </w:r>
      <w:bookmarkStart w:id="11" w:name="_GoBack"/>
      <w:bookmarkEnd w:id="11"/>
    </w:p>
    <w:bookmarkEnd w:id="10"/>
    <w:p w14:paraId="7ED38675">
      <w:pPr>
        <w:pStyle w:val="30"/>
        <w:rPr>
          <w:rFonts w:hint="eastAsia"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、企业及产品或服务荣誉记录</w:t>
      </w:r>
    </w:p>
    <w:tbl>
      <w:tblPr>
        <w:tblStyle w:val="16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5"/>
        <w:gridCol w:w="2410"/>
        <w:gridCol w:w="4268"/>
      </w:tblGrid>
      <w:tr w14:paraId="6D3B0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515" w:type="dxa"/>
            <w:shd w:val="clear" w:color="auto" w:fill="C6D9F0" w:themeFill="text2" w:themeFillTint="33"/>
            <w:vAlign w:val="center"/>
          </w:tcPr>
          <w:p w14:paraId="13DA204E">
            <w:pPr>
              <w:spacing w:line="320" w:lineRule="exact"/>
              <w:ind w:right="105" w:rightChars="50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2410" w:type="dxa"/>
            <w:shd w:val="clear" w:color="auto" w:fill="C6D9F0" w:themeFill="text2" w:themeFillTint="33"/>
            <w:vAlign w:val="center"/>
          </w:tcPr>
          <w:p w14:paraId="32161618">
            <w:pPr>
              <w:spacing w:line="320" w:lineRule="exact"/>
              <w:ind w:left="210" w:leftChars="100" w:right="105" w:rightChars="50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4268" w:type="dxa"/>
            <w:shd w:val="clear" w:color="auto" w:fill="C6D9F0" w:themeFill="text2" w:themeFillTint="33"/>
            <w:vAlign w:val="center"/>
          </w:tcPr>
          <w:p w14:paraId="145A74AF">
            <w:pPr>
              <w:spacing w:line="320" w:lineRule="exact"/>
              <w:ind w:left="210" w:leftChars="100" w:right="105" w:rightChars="50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颁发单位</w:t>
            </w:r>
          </w:p>
        </w:tc>
      </w:tr>
      <w:tr w14:paraId="7DE98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515" w:type="dxa"/>
            <w:vAlign w:val="center"/>
          </w:tcPr>
          <w:p w14:paraId="0CC24024">
            <w:pPr>
              <w:jc w:val="center"/>
              <w:rPr>
                <w:spacing w:val="-4"/>
                <w:sz w:val="28"/>
              </w:rPr>
            </w:pPr>
          </w:p>
        </w:tc>
        <w:tc>
          <w:tcPr>
            <w:tcW w:w="2410" w:type="dxa"/>
            <w:vAlign w:val="center"/>
          </w:tcPr>
          <w:p w14:paraId="1323618C">
            <w:pPr>
              <w:spacing w:line="600" w:lineRule="exact"/>
              <w:jc w:val="center"/>
              <w:rPr>
                <w:spacing w:val="-4"/>
                <w:sz w:val="28"/>
              </w:rPr>
            </w:pPr>
          </w:p>
        </w:tc>
        <w:tc>
          <w:tcPr>
            <w:tcW w:w="4268" w:type="dxa"/>
          </w:tcPr>
          <w:p w14:paraId="4F6201BD">
            <w:pPr>
              <w:spacing w:line="600" w:lineRule="exact"/>
              <w:jc w:val="center"/>
              <w:rPr>
                <w:spacing w:val="-4"/>
                <w:szCs w:val="21"/>
              </w:rPr>
            </w:pPr>
          </w:p>
        </w:tc>
      </w:tr>
    </w:tbl>
    <w:p w14:paraId="57749287">
      <w:pPr>
        <w:spacing w:line="280" w:lineRule="exact"/>
        <w:ind w:firstLine="211" w:firstLineChars="100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注：以上所有内容需要提供扫描版、纸质版资料或书面证明文件</w:t>
      </w:r>
    </w:p>
    <w:p w14:paraId="0BDCA357">
      <w:pPr>
        <w:pStyle w:val="30"/>
        <w:rPr>
          <w:rFonts w:hint="eastAsia"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>
        <w:rPr>
          <w:rFonts w:hint="eastAsia" w:ascii="宋体" w:eastAsia="宋体"/>
          <w:kern w:val="44"/>
        </w:rPr>
        <w:t>、社会责任及社会公益事项（捐赠、环境保护、维权、社会救助等</w:t>
      </w:r>
      <w:r>
        <w:rPr>
          <w:rFonts w:ascii="宋体" w:eastAsia="宋体"/>
          <w:kern w:val="44"/>
        </w:rPr>
        <w:t>）</w:t>
      </w:r>
    </w:p>
    <w:tbl>
      <w:tblPr>
        <w:tblStyle w:val="16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3"/>
        <w:gridCol w:w="1170"/>
        <w:gridCol w:w="4550"/>
      </w:tblGrid>
      <w:tr w14:paraId="40BA7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473" w:type="dxa"/>
            <w:shd w:val="clear" w:color="auto" w:fill="C6D9F0" w:themeFill="text2" w:themeFillTint="33"/>
            <w:vAlign w:val="center"/>
          </w:tcPr>
          <w:p w14:paraId="2A72F7AE">
            <w:pPr>
              <w:spacing w:line="320" w:lineRule="exact"/>
              <w:ind w:right="105" w:rightChars="50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1170" w:type="dxa"/>
            <w:shd w:val="clear" w:color="auto" w:fill="C6D9F0" w:themeFill="text2" w:themeFillTint="33"/>
            <w:vAlign w:val="center"/>
          </w:tcPr>
          <w:p w14:paraId="17949519">
            <w:pPr>
              <w:spacing w:line="320" w:lineRule="exact"/>
              <w:ind w:left="210" w:leftChars="100" w:right="105" w:rightChars="50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4550" w:type="dxa"/>
            <w:shd w:val="clear" w:color="auto" w:fill="C6D9F0" w:themeFill="text2" w:themeFillTint="33"/>
            <w:vAlign w:val="center"/>
          </w:tcPr>
          <w:p w14:paraId="3A288D1D">
            <w:pPr>
              <w:spacing w:line="320" w:lineRule="exact"/>
              <w:ind w:left="210" w:leftChars="100" w:right="105" w:rightChars="50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内容</w:t>
            </w:r>
          </w:p>
        </w:tc>
      </w:tr>
      <w:tr w14:paraId="49211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473" w:type="dxa"/>
            <w:vAlign w:val="center"/>
          </w:tcPr>
          <w:p w14:paraId="4BAA688E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6379E3F4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550" w:type="dxa"/>
            <w:vAlign w:val="center"/>
          </w:tcPr>
          <w:p w14:paraId="562AF5B6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 w14:paraId="78D75DFB">
      <w:pPr>
        <w:spacing w:line="320" w:lineRule="exact"/>
        <w:ind w:right="105" w:rightChars="50" w:firstLine="211" w:firstLineChars="100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注：以上请提供书面证明文件</w:t>
      </w:r>
    </w:p>
    <w:p w14:paraId="793D6DCD">
      <w:pPr>
        <w:pStyle w:val="30"/>
        <w:numPr>
          <w:ilvl w:val="0"/>
          <w:numId w:val="2"/>
        </w:numPr>
        <w:rPr>
          <w:rFonts w:hint="eastAsia" w:ascii="宋体" w:eastAsia="宋体"/>
          <w:kern w:val="44"/>
        </w:rPr>
      </w:pPr>
      <w:r>
        <w:rPr>
          <w:rFonts w:hint="eastAsia" w:ascii="宋体" w:eastAsia="宋体"/>
          <w:kern w:val="44"/>
        </w:rPr>
        <w:t>其他证明资料</w:t>
      </w:r>
    </w:p>
    <w:tbl>
      <w:tblPr>
        <w:tblStyle w:val="16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5657"/>
      </w:tblGrid>
      <w:tr w14:paraId="1A990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 w14:paraId="44AA48FC">
            <w:pPr>
              <w:spacing w:line="2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/>
              </w:rPr>
              <w:t>技术研发中心/工业设计中心</w:t>
            </w:r>
          </w:p>
        </w:tc>
        <w:tc>
          <w:tcPr>
            <w:tcW w:w="5657" w:type="dxa"/>
            <w:vAlign w:val="center"/>
          </w:tcPr>
          <w:p w14:paraId="53BEBA98"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□有，请提供证明材料；</w:t>
            </w:r>
          </w:p>
          <w:p w14:paraId="57094B42">
            <w:pPr>
              <w:spacing w:line="280" w:lineRule="exact"/>
              <w:jc w:val="left"/>
              <w:rPr>
                <w:rFonts w:hint="eastAsia" w:ascii="宋体" w:hAnsi="宋体"/>
                <w:sz w:val="22"/>
                <w:szCs w:val="22"/>
                <w:u w:val="single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□无。</w:t>
            </w:r>
          </w:p>
        </w:tc>
      </w:tr>
      <w:tr w14:paraId="0E9A8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 w14:paraId="7CC85155">
            <w:pPr>
              <w:spacing w:line="28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国家级、省级课题和项目参与；国家级、国际级认证，国家/省级科技奖项</w:t>
            </w:r>
          </w:p>
        </w:tc>
        <w:tc>
          <w:tcPr>
            <w:tcW w:w="5657" w:type="dxa"/>
            <w:vAlign w:val="center"/>
          </w:tcPr>
          <w:p w14:paraId="2BE52463"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□有，请提供证明材料；</w:t>
            </w:r>
          </w:p>
          <w:p w14:paraId="10B1C335"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□无。</w:t>
            </w:r>
          </w:p>
        </w:tc>
      </w:tr>
      <w:tr w14:paraId="7E8B6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 w14:paraId="5975107D">
            <w:pPr>
              <w:spacing w:line="28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银行征信报告</w:t>
            </w:r>
          </w:p>
        </w:tc>
        <w:tc>
          <w:tcPr>
            <w:tcW w:w="5657" w:type="dxa"/>
            <w:vAlign w:val="center"/>
          </w:tcPr>
          <w:p w14:paraId="7B067D00"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□有，请提供证明材料；</w:t>
            </w:r>
          </w:p>
          <w:p w14:paraId="42F650ED"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□无。</w:t>
            </w:r>
          </w:p>
        </w:tc>
      </w:tr>
      <w:tr w14:paraId="47D68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 w14:paraId="45A965FF">
            <w:pPr>
              <w:spacing w:line="28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中国家具协会绿色产品认证</w:t>
            </w:r>
          </w:p>
        </w:tc>
        <w:tc>
          <w:tcPr>
            <w:tcW w:w="5657" w:type="dxa"/>
            <w:vAlign w:val="center"/>
          </w:tcPr>
          <w:p w14:paraId="0EBAD1F7"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Cs w:val="21"/>
              </w:rPr>
              <w:t>有，请提供证明材料；</w:t>
            </w:r>
          </w:p>
          <w:p w14:paraId="30159A8B"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□无。</w:t>
            </w:r>
          </w:p>
        </w:tc>
      </w:tr>
      <w:tr w14:paraId="5B7A2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 w14:paraId="0C1D3F98">
            <w:pPr>
              <w:spacing w:line="28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家具质量追溯系统</w:t>
            </w:r>
          </w:p>
        </w:tc>
        <w:tc>
          <w:tcPr>
            <w:tcW w:w="5657" w:type="dxa"/>
            <w:vAlign w:val="center"/>
          </w:tcPr>
          <w:p w14:paraId="591D6E7A"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□有，请提供证明材料；</w:t>
            </w:r>
          </w:p>
          <w:p w14:paraId="59242A5E"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□无。</w:t>
            </w:r>
          </w:p>
        </w:tc>
      </w:tr>
      <w:tr w14:paraId="7376D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 w14:paraId="796F4D7E">
            <w:pPr>
              <w:spacing w:line="28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其他荣誉</w:t>
            </w:r>
          </w:p>
        </w:tc>
        <w:tc>
          <w:tcPr>
            <w:tcW w:w="5657" w:type="dxa"/>
            <w:vAlign w:val="center"/>
          </w:tcPr>
          <w:p w14:paraId="3DFCDDAC"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□有，请提供证明材料；</w:t>
            </w:r>
          </w:p>
          <w:p w14:paraId="28D0F5EA"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□无。</w:t>
            </w:r>
          </w:p>
        </w:tc>
      </w:tr>
    </w:tbl>
    <w:p w14:paraId="3608445D">
      <w:pPr>
        <w:rPr>
          <w:rFonts w:hint="eastAsia" w:eastAsia="宋体"/>
          <w:sz w:val="20"/>
          <w:szCs w:val="22"/>
          <w:lang w:eastAsia="zh-CN"/>
        </w:rPr>
      </w:pPr>
      <w:r>
        <w:rPr>
          <w:rFonts w:hint="eastAsia"/>
          <w:b/>
          <w:color w:val="FF0000"/>
          <w:sz w:val="28"/>
          <w:szCs w:val="28"/>
        </w:rPr>
        <w:t>请尽量提供完整信息，包括相应的荣誉、资质和证明等材料</w:t>
      </w:r>
      <w:r>
        <w:rPr>
          <w:rFonts w:hint="eastAsia"/>
          <w:b/>
          <w:color w:val="FF0000"/>
          <w:sz w:val="28"/>
          <w:szCs w:val="28"/>
          <w:lang w:eastAsia="zh-CN"/>
        </w:rPr>
        <w:t>。</w:t>
      </w:r>
    </w:p>
    <w:p w14:paraId="76336652"/>
    <w:p w14:paraId="2CE93D05">
      <w:pPr>
        <w:jc w:val="center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62230</wp:posOffset>
                </wp:positionH>
                <wp:positionV relativeFrom="paragraph">
                  <wp:posOffset>362585</wp:posOffset>
                </wp:positionV>
                <wp:extent cx="6315075" cy="0"/>
                <wp:effectExtent l="0" t="0" r="0" b="0"/>
                <wp:wrapTopAndBottom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5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9pt;margin-top:28.55pt;height:0pt;width:497.25pt;mso-wrap-distance-bottom:0pt;mso-wrap-distance-top:0pt;z-index:251659264;mso-width-relative:page;mso-height-relative:page;" filled="f" stroked="t" coordsize="21600,21600" o:gfxdata="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v/d8rXAAAACAEAAA8AAAAAAAAAAQAgAAAAIgAAAGRycy9kb3ducmV2LnhtbFBLAQIU&#10;ABQAAAAIAIdO4kDQHOHg9AEAANMDAAAOAAAAAAAAAAEAIAAAACYBAABkcnMvZTJvRG9jLnhtbFBL&#10;BQYAAAAABgAGAFkBAACMBQAAAAA=&#10;">
                <v:fill on="f" focussize="0,0"/>
                <v:stroke color="#4A7EBB [3204]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/>
          <w:b/>
          <w:bCs/>
          <w:sz w:val="40"/>
          <w:szCs w:val="48"/>
        </w:rPr>
        <w:t>正文结束</w:t>
      </w:r>
    </w:p>
    <w:sectPr>
      <w:footerReference r:id="rId3" w:type="default"/>
      <w:footerReference r:id="rId4" w:type="even"/>
      <w:pgSz w:w="11906" w:h="16838"/>
      <w:pgMar w:top="1021" w:right="907" w:bottom="964" w:left="90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ZYunDongHeiS-M-GB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6526E3">
    <w:pPr>
      <w:pStyle w:val="11"/>
      <w:framePr w:wrap="around" w:vAnchor="text" w:hAnchor="margin" w:xAlign="center" w:y="1"/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rPr>
        <w:rStyle w:val="19"/>
      </w:rPr>
      <w:fldChar w:fldCharType="separate"/>
    </w:r>
    <w:r>
      <w:rPr>
        <w:rStyle w:val="19"/>
      </w:rPr>
      <w:t>- 8 -</w:t>
    </w:r>
    <w:r>
      <w:rPr>
        <w:rStyle w:val="19"/>
      </w:rPr>
      <w:fldChar w:fldCharType="end"/>
    </w:r>
  </w:p>
  <w:p w14:paraId="1691C6C2"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E5C67">
    <w:pPr>
      <w:pStyle w:val="11"/>
      <w:framePr w:wrap="around" w:vAnchor="text" w:hAnchor="margin" w:xAlign="center" w:y="1"/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rPr>
        <w:rStyle w:val="19"/>
      </w:rPr>
      <w:fldChar w:fldCharType="separate"/>
    </w:r>
    <w:r>
      <w:rPr>
        <w:rStyle w:val="19"/>
      </w:rPr>
      <w:t>- 2 -</w:t>
    </w:r>
    <w:r>
      <w:rPr>
        <w:rStyle w:val="19"/>
      </w:rPr>
      <w:fldChar w:fldCharType="end"/>
    </w:r>
  </w:p>
  <w:p w14:paraId="02CBA141"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874D83"/>
    <w:multiLevelType w:val="singleLevel"/>
    <w:tmpl w:val="C9874D83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25073836"/>
    <w:multiLevelType w:val="multilevel"/>
    <w:tmpl w:val="25073836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2EB7"/>
    <w:rsid w:val="00057920"/>
    <w:rsid w:val="0006482E"/>
    <w:rsid w:val="00066287"/>
    <w:rsid w:val="00090378"/>
    <w:rsid w:val="0009080A"/>
    <w:rsid w:val="000941EA"/>
    <w:rsid w:val="0009447B"/>
    <w:rsid w:val="00096612"/>
    <w:rsid w:val="000F2F8B"/>
    <w:rsid w:val="0013430F"/>
    <w:rsid w:val="00136A8E"/>
    <w:rsid w:val="00143BBD"/>
    <w:rsid w:val="001455F6"/>
    <w:rsid w:val="00152A37"/>
    <w:rsid w:val="0015405C"/>
    <w:rsid w:val="00172A27"/>
    <w:rsid w:val="00175C03"/>
    <w:rsid w:val="001862DE"/>
    <w:rsid w:val="00194AA8"/>
    <w:rsid w:val="001953A6"/>
    <w:rsid w:val="001A34C4"/>
    <w:rsid w:val="001B620B"/>
    <w:rsid w:val="001C0C19"/>
    <w:rsid w:val="001C46A5"/>
    <w:rsid w:val="001D3EF4"/>
    <w:rsid w:val="001E1ADC"/>
    <w:rsid w:val="001E4393"/>
    <w:rsid w:val="001E481D"/>
    <w:rsid w:val="002008E6"/>
    <w:rsid w:val="00200A55"/>
    <w:rsid w:val="002050FA"/>
    <w:rsid w:val="00223953"/>
    <w:rsid w:val="00237098"/>
    <w:rsid w:val="00241E46"/>
    <w:rsid w:val="00244682"/>
    <w:rsid w:val="00253B99"/>
    <w:rsid w:val="00254DFA"/>
    <w:rsid w:val="00264386"/>
    <w:rsid w:val="002707E1"/>
    <w:rsid w:val="002739C7"/>
    <w:rsid w:val="00290051"/>
    <w:rsid w:val="00291919"/>
    <w:rsid w:val="002A57D9"/>
    <w:rsid w:val="002B0F0E"/>
    <w:rsid w:val="002C3685"/>
    <w:rsid w:val="002C65AD"/>
    <w:rsid w:val="002D0F58"/>
    <w:rsid w:val="002D0FBF"/>
    <w:rsid w:val="002E4314"/>
    <w:rsid w:val="002E49B7"/>
    <w:rsid w:val="002F660B"/>
    <w:rsid w:val="00310C08"/>
    <w:rsid w:val="0032264A"/>
    <w:rsid w:val="003255E4"/>
    <w:rsid w:val="00334AD9"/>
    <w:rsid w:val="003422EB"/>
    <w:rsid w:val="00345D83"/>
    <w:rsid w:val="003540F6"/>
    <w:rsid w:val="00366486"/>
    <w:rsid w:val="003735A2"/>
    <w:rsid w:val="003925D7"/>
    <w:rsid w:val="003A73B9"/>
    <w:rsid w:val="003C0522"/>
    <w:rsid w:val="003C12AD"/>
    <w:rsid w:val="003D0D20"/>
    <w:rsid w:val="003D63D7"/>
    <w:rsid w:val="003E0DDD"/>
    <w:rsid w:val="003E28FF"/>
    <w:rsid w:val="003E4825"/>
    <w:rsid w:val="00405EAC"/>
    <w:rsid w:val="004075C7"/>
    <w:rsid w:val="00423849"/>
    <w:rsid w:val="00424F75"/>
    <w:rsid w:val="0043715A"/>
    <w:rsid w:val="0045085C"/>
    <w:rsid w:val="00461EBB"/>
    <w:rsid w:val="0046318F"/>
    <w:rsid w:val="00463A42"/>
    <w:rsid w:val="004660EB"/>
    <w:rsid w:val="00467F4A"/>
    <w:rsid w:val="00480D4A"/>
    <w:rsid w:val="004B0684"/>
    <w:rsid w:val="004B354F"/>
    <w:rsid w:val="004B40C5"/>
    <w:rsid w:val="004E06CE"/>
    <w:rsid w:val="00502BC0"/>
    <w:rsid w:val="00502DDE"/>
    <w:rsid w:val="00512AFA"/>
    <w:rsid w:val="00532D30"/>
    <w:rsid w:val="005341A1"/>
    <w:rsid w:val="00547D7E"/>
    <w:rsid w:val="00561509"/>
    <w:rsid w:val="00561BD5"/>
    <w:rsid w:val="00566FAA"/>
    <w:rsid w:val="005A14C7"/>
    <w:rsid w:val="005A23B2"/>
    <w:rsid w:val="005A6B19"/>
    <w:rsid w:val="005B65A0"/>
    <w:rsid w:val="005B6F5F"/>
    <w:rsid w:val="005C3560"/>
    <w:rsid w:val="005C4399"/>
    <w:rsid w:val="005C64C7"/>
    <w:rsid w:val="005D7731"/>
    <w:rsid w:val="005E4737"/>
    <w:rsid w:val="00602585"/>
    <w:rsid w:val="00603111"/>
    <w:rsid w:val="00606D61"/>
    <w:rsid w:val="00623974"/>
    <w:rsid w:val="00623F61"/>
    <w:rsid w:val="00646719"/>
    <w:rsid w:val="00660D43"/>
    <w:rsid w:val="0066787E"/>
    <w:rsid w:val="00674FAD"/>
    <w:rsid w:val="00680FBC"/>
    <w:rsid w:val="006A1282"/>
    <w:rsid w:val="006A170A"/>
    <w:rsid w:val="006A2BA2"/>
    <w:rsid w:val="006B6721"/>
    <w:rsid w:val="006D18B8"/>
    <w:rsid w:val="006F034F"/>
    <w:rsid w:val="006F39AF"/>
    <w:rsid w:val="007011D9"/>
    <w:rsid w:val="00716FDD"/>
    <w:rsid w:val="00717C16"/>
    <w:rsid w:val="00722424"/>
    <w:rsid w:val="00730614"/>
    <w:rsid w:val="007412BD"/>
    <w:rsid w:val="007446D5"/>
    <w:rsid w:val="00746480"/>
    <w:rsid w:val="00755FB1"/>
    <w:rsid w:val="00764A03"/>
    <w:rsid w:val="00765FB6"/>
    <w:rsid w:val="00773775"/>
    <w:rsid w:val="00777C43"/>
    <w:rsid w:val="00784102"/>
    <w:rsid w:val="00787FA7"/>
    <w:rsid w:val="00793231"/>
    <w:rsid w:val="00795DDD"/>
    <w:rsid w:val="0079645E"/>
    <w:rsid w:val="0079652C"/>
    <w:rsid w:val="007A40DD"/>
    <w:rsid w:val="007A44F6"/>
    <w:rsid w:val="007B1701"/>
    <w:rsid w:val="007B1C1F"/>
    <w:rsid w:val="007C358B"/>
    <w:rsid w:val="007E330D"/>
    <w:rsid w:val="007F0C12"/>
    <w:rsid w:val="00830B4C"/>
    <w:rsid w:val="00832CF4"/>
    <w:rsid w:val="00842E49"/>
    <w:rsid w:val="00843BB3"/>
    <w:rsid w:val="0084540E"/>
    <w:rsid w:val="00850C05"/>
    <w:rsid w:val="00853809"/>
    <w:rsid w:val="00857739"/>
    <w:rsid w:val="00884CC4"/>
    <w:rsid w:val="008941C3"/>
    <w:rsid w:val="008A533F"/>
    <w:rsid w:val="008B05A0"/>
    <w:rsid w:val="008D6AC1"/>
    <w:rsid w:val="008E18FE"/>
    <w:rsid w:val="008E4DC6"/>
    <w:rsid w:val="008F60C1"/>
    <w:rsid w:val="0090449E"/>
    <w:rsid w:val="00904FDA"/>
    <w:rsid w:val="00905D90"/>
    <w:rsid w:val="00917AB0"/>
    <w:rsid w:val="00935A37"/>
    <w:rsid w:val="00935D31"/>
    <w:rsid w:val="00950C21"/>
    <w:rsid w:val="00952ED0"/>
    <w:rsid w:val="009652B2"/>
    <w:rsid w:val="00966C46"/>
    <w:rsid w:val="00981D48"/>
    <w:rsid w:val="00984E55"/>
    <w:rsid w:val="00984E94"/>
    <w:rsid w:val="009A27BA"/>
    <w:rsid w:val="009B429A"/>
    <w:rsid w:val="009B6A26"/>
    <w:rsid w:val="009C2C5F"/>
    <w:rsid w:val="009C3E10"/>
    <w:rsid w:val="009C77E6"/>
    <w:rsid w:val="009D2D70"/>
    <w:rsid w:val="009F1B48"/>
    <w:rsid w:val="00A11FDC"/>
    <w:rsid w:val="00A152D1"/>
    <w:rsid w:val="00A220EA"/>
    <w:rsid w:val="00A2324E"/>
    <w:rsid w:val="00A372BD"/>
    <w:rsid w:val="00A4707A"/>
    <w:rsid w:val="00A52622"/>
    <w:rsid w:val="00A70B47"/>
    <w:rsid w:val="00A73282"/>
    <w:rsid w:val="00A76406"/>
    <w:rsid w:val="00A77966"/>
    <w:rsid w:val="00A961C3"/>
    <w:rsid w:val="00AB0EBE"/>
    <w:rsid w:val="00AD133B"/>
    <w:rsid w:val="00AD5FE7"/>
    <w:rsid w:val="00AD774D"/>
    <w:rsid w:val="00AE23E6"/>
    <w:rsid w:val="00AE24FB"/>
    <w:rsid w:val="00B00D40"/>
    <w:rsid w:val="00B06B2A"/>
    <w:rsid w:val="00B227FF"/>
    <w:rsid w:val="00B31534"/>
    <w:rsid w:val="00B35018"/>
    <w:rsid w:val="00B35BBD"/>
    <w:rsid w:val="00B542C9"/>
    <w:rsid w:val="00B61D8A"/>
    <w:rsid w:val="00B64E75"/>
    <w:rsid w:val="00B6682D"/>
    <w:rsid w:val="00B72780"/>
    <w:rsid w:val="00B916AA"/>
    <w:rsid w:val="00BD0EE9"/>
    <w:rsid w:val="00C10D9A"/>
    <w:rsid w:val="00C208F3"/>
    <w:rsid w:val="00C3388A"/>
    <w:rsid w:val="00C42084"/>
    <w:rsid w:val="00C4759C"/>
    <w:rsid w:val="00C53B3F"/>
    <w:rsid w:val="00C60E8A"/>
    <w:rsid w:val="00C73513"/>
    <w:rsid w:val="00C8778F"/>
    <w:rsid w:val="00C9651C"/>
    <w:rsid w:val="00CB03AC"/>
    <w:rsid w:val="00CC46BE"/>
    <w:rsid w:val="00CE4C7A"/>
    <w:rsid w:val="00CE56D4"/>
    <w:rsid w:val="00D02EFE"/>
    <w:rsid w:val="00D1081F"/>
    <w:rsid w:val="00D135A3"/>
    <w:rsid w:val="00D229B2"/>
    <w:rsid w:val="00D2714E"/>
    <w:rsid w:val="00D32DF0"/>
    <w:rsid w:val="00D34A84"/>
    <w:rsid w:val="00D42FC7"/>
    <w:rsid w:val="00D45D6B"/>
    <w:rsid w:val="00D52D3D"/>
    <w:rsid w:val="00D5445E"/>
    <w:rsid w:val="00D71145"/>
    <w:rsid w:val="00D867CD"/>
    <w:rsid w:val="00DB0403"/>
    <w:rsid w:val="00DC3876"/>
    <w:rsid w:val="00DD4E62"/>
    <w:rsid w:val="00DF1C1B"/>
    <w:rsid w:val="00E11C20"/>
    <w:rsid w:val="00E15AAE"/>
    <w:rsid w:val="00E2657E"/>
    <w:rsid w:val="00E57CE1"/>
    <w:rsid w:val="00E7292F"/>
    <w:rsid w:val="00E86FED"/>
    <w:rsid w:val="00E8785D"/>
    <w:rsid w:val="00E92FDB"/>
    <w:rsid w:val="00E9404D"/>
    <w:rsid w:val="00EB34A8"/>
    <w:rsid w:val="00EC1257"/>
    <w:rsid w:val="00EC33C1"/>
    <w:rsid w:val="00EC368B"/>
    <w:rsid w:val="00ED45FE"/>
    <w:rsid w:val="00EE512A"/>
    <w:rsid w:val="00F01732"/>
    <w:rsid w:val="00F85CA0"/>
    <w:rsid w:val="00F86971"/>
    <w:rsid w:val="00F93DD1"/>
    <w:rsid w:val="00FB0F31"/>
    <w:rsid w:val="00FB5B77"/>
    <w:rsid w:val="00FC1250"/>
    <w:rsid w:val="00FC2644"/>
    <w:rsid w:val="00FC4E9A"/>
    <w:rsid w:val="034F1BEF"/>
    <w:rsid w:val="0359526D"/>
    <w:rsid w:val="088234AA"/>
    <w:rsid w:val="131045F8"/>
    <w:rsid w:val="180D658A"/>
    <w:rsid w:val="195B56A5"/>
    <w:rsid w:val="25646F29"/>
    <w:rsid w:val="28735B55"/>
    <w:rsid w:val="29B92E8C"/>
    <w:rsid w:val="2C0314EE"/>
    <w:rsid w:val="2FA94E8F"/>
    <w:rsid w:val="35441E9B"/>
    <w:rsid w:val="363D1EEC"/>
    <w:rsid w:val="3C677B8F"/>
    <w:rsid w:val="3F7416F1"/>
    <w:rsid w:val="40454F32"/>
    <w:rsid w:val="46D54303"/>
    <w:rsid w:val="4A856772"/>
    <w:rsid w:val="505378E1"/>
    <w:rsid w:val="5C6D2C50"/>
    <w:rsid w:val="606622D8"/>
    <w:rsid w:val="61DC7777"/>
    <w:rsid w:val="62A85D9F"/>
    <w:rsid w:val="695348C4"/>
    <w:rsid w:val="6A6752B8"/>
    <w:rsid w:val="6D9645C5"/>
    <w:rsid w:val="6E0D453D"/>
    <w:rsid w:val="6E6F40D2"/>
    <w:rsid w:val="703031C1"/>
    <w:rsid w:val="75A07C13"/>
    <w:rsid w:val="78236B1F"/>
    <w:rsid w:val="7EB6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qFormat="1" w:unhideWhenUsed="0" w:uiPriority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22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6">
    <w:name w:val="Document Map"/>
    <w:basedOn w:val="1"/>
    <w:link w:val="28"/>
    <w:semiHidden/>
    <w:qFormat/>
    <w:uiPriority w:val="0"/>
    <w:pPr>
      <w:shd w:val="clear" w:color="auto" w:fill="000080"/>
    </w:pPr>
  </w:style>
  <w:style w:type="paragraph" w:styleId="7">
    <w:name w:val="annotation text"/>
    <w:basedOn w:val="1"/>
    <w:link w:val="32"/>
    <w:semiHidden/>
    <w:qFormat/>
    <w:uiPriority w:val="0"/>
    <w:pPr>
      <w:jc w:val="left"/>
    </w:pPr>
  </w:style>
  <w:style w:type="paragraph" w:styleId="8">
    <w:name w:val="Body Text Indent"/>
    <w:basedOn w:val="1"/>
    <w:link w:val="25"/>
    <w:qFormat/>
    <w:uiPriority w:val="0"/>
    <w:pPr>
      <w:spacing w:line="440" w:lineRule="exact"/>
      <w:ind w:firstLine="574"/>
    </w:pPr>
    <w:rPr>
      <w:rFonts w:ascii="仿宋_GB2312" w:hAnsi="宋体" w:eastAsia="仿宋_GB2312"/>
      <w:sz w:val="28"/>
      <w:szCs w:val="27"/>
    </w:rPr>
  </w:style>
  <w:style w:type="paragraph" w:styleId="9">
    <w:name w:val="Body Text Indent 2"/>
    <w:basedOn w:val="1"/>
    <w:link w:val="29"/>
    <w:qFormat/>
    <w:uiPriority w:val="0"/>
    <w:pPr>
      <w:spacing w:line="440" w:lineRule="exact"/>
      <w:ind w:firstLine="420" w:firstLineChars="200"/>
    </w:pPr>
    <w:rPr>
      <w:rFonts w:ascii="宋体" w:hAnsi="宋体"/>
    </w:rPr>
  </w:style>
  <w:style w:type="paragraph" w:styleId="10">
    <w:name w:val="Balloon Text"/>
    <w:basedOn w:val="1"/>
    <w:link w:val="34"/>
    <w:semiHidden/>
    <w:qFormat/>
    <w:uiPriority w:val="0"/>
    <w:rPr>
      <w:sz w:val="18"/>
      <w:szCs w:val="18"/>
    </w:rPr>
  </w:style>
  <w:style w:type="paragraph" w:styleId="11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semiHidden/>
    <w:qFormat/>
    <w:uiPriority w:val="0"/>
    <w:rPr>
      <w:rFonts w:ascii="楷体_GB2312" w:eastAsia="楷体_GB2312"/>
      <w:sz w:val="24"/>
    </w:rPr>
  </w:style>
  <w:style w:type="paragraph" w:styleId="14">
    <w:name w:val="toc 4"/>
    <w:basedOn w:val="1"/>
    <w:next w:val="1"/>
    <w:semiHidden/>
    <w:qFormat/>
    <w:uiPriority w:val="0"/>
    <w:pPr>
      <w:ind w:left="1260" w:leftChars="600"/>
    </w:pPr>
  </w:style>
  <w:style w:type="paragraph" w:styleId="15">
    <w:name w:val="annotation subject"/>
    <w:basedOn w:val="7"/>
    <w:next w:val="7"/>
    <w:link w:val="33"/>
    <w:semiHidden/>
    <w:qFormat/>
    <w:uiPriority w:val="0"/>
    <w:rPr>
      <w:b/>
      <w:bCs/>
    </w:rPr>
  </w:style>
  <w:style w:type="table" w:styleId="17">
    <w:name w:val="Table Grid"/>
    <w:basedOn w:val="16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character" w:styleId="20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8"/>
    <w:semiHidden/>
    <w:qFormat/>
    <w:uiPriority w:val="0"/>
    <w:rPr>
      <w:sz w:val="21"/>
      <w:szCs w:val="21"/>
    </w:rPr>
  </w:style>
  <w:style w:type="character" w:customStyle="1" w:styleId="22">
    <w:name w:val="标题 2 字符"/>
    <w:basedOn w:val="18"/>
    <w:link w:val="4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3">
    <w:name w:val="标题 3 字符"/>
    <w:basedOn w:val="18"/>
    <w:link w:val="5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paragraph" w:customStyle="1" w:styleId="24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color w:val="000000"/>
      <w:kern w:val="0"/>
      <w:sz w:val="24"/>
      <w:szCs w:val="20"/>
      <w:lang w:eastAsia="en-US"/>
    </w:rPr>
  </w:style>
  <w:style w:type="character" w:customStyle="1" w:styleId="25">
    <w:name w:val="正文文本缩进 字符"/>
    <w:basedOn w:val="18"/>
    <w:link w:val="8"/>
    <w:qFormat/>
    <w:uiPriority w:val="0"/>
    <w:rPr>
      <w:rFonts w:ascii="仿宋_GB2312" w:hAnsi="宋体" w:eastAsia="仿宋_GB2312" w:cs="Times New Roman"/>
      <w:sz w:val="28"/>
      <w:szCs w:val="27"/>
    </w:rPr>
  </w:style>
  <w:style w:type="character" w:customStyle="1" w:styleId="26">
    <w:name w:val="页脚 字符"/>
    <w:basedOn w:val="18"/>
    <w:link w:val="11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细黑" w:hAnsi="Times New Roman" w:eastAsia="华文细黑" w:cs="华文细黑"/>
      <w:color w:val="000000"/>
      <w:sz w:val="24"/>
      <w:szCs w:val="24"/>
      <w:lang w:val="en-US" w:eastAsia="zh-CN" w:bidi="ar-SA"/>
    </w:rPr>
  </w:style>
  <w:style w:type="character" w:customStyle="1" w:styleId="28">
    <w:name w:val="文档结构图 字符"/>
    <w:basedOn w:val="18"/>
    <w:link w:val="6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29">
    <w:name w:val="正文文本缩进 2 字符"/>
    <w:basedOn w:val="18"/>
    <w:link w:val="9"/>
    <w:qFormat/>
    <w:uiPriority w:val="0"/>
    <w:rPr>
      <w:rFonts w:ascii="宋体" w:hAnsi="宋体" w:eastAsia="宋体" w:cs="Times New Roman"/>
      <w:szCs w:val="24"/>
    </w:rPr>
  </w:style>
  <w:style w:type="paragraph" w:customStyle="1" w:styleId="30">
    <w:name w:val="标题3"/>
    <w:basedOn w:val="5"/>
    <w:qFormat/>
    <w:uiPriority w:val="0"/>
    <w:pPr>
      <w:spacing w:before="120" w:after="120" w:line="360" w:lineRule="auto"/>
      <w:jc w:val="left"/>
    </w:pPr>
    <w:rPr>
      <w:rFonts w:ascii="仿宋_GB2312" w:hAnsi="宋体" w:eastAsia="仿宋_GB2312"/>
      <w:sz w:val="24"/>
      <w:szCs w:val="24"/>
    </w:rPr>
  </w:style>
  <w:style w:type="paragraph" w:customStyle="1" w:styleId="31">
    <w:name w:val="条款"/>
    <w:basedOn w:val="1"/>
    <w:qFormat/>
    <w:uiPriority w:val="0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character" w:customStyle="1" w:styleId="32">
    <w:name w:val="批注文字 字符"/>
    <w:basedOn w:val="18"/>
    <w:link w:val="7"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3">
    <w:name w:val="批注主题 字符"/>
    <w:basedOn w:val="32"/>
    <w:link w:val="15"/>
    <w:semiHidden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字符"/>
    <w:basedOn w:val="18"/>
    <w:link w:val="10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字符"/>
    <w:basedOn w:val="18"/>
    <w:link w:val="1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CM30"/>
    <w:basedOn w:val="27"/>
    <w:next w:val="27"/>
    <w:qFormat/>
    <w:uiPriority w:val="0"/>
    <w:rPr>
      <w:rFonts w:ascii="宋体" w:eastAsia="宋体" w:cs="Times New Roman"/>
      <w:color w:val="auto"/>
    </w:rPr>
  </w:style>
  <w:style w:type="character" w:customStyle="1" w:styleId="37">
    <w:name w:val="A0"/>
    <w:qFormat/>
    <w:uiPriority w:val="99"/>
    <w:rPr>
      <w:color w:val="000000"/>
    </w:rPr>
  </w:style>
  <w:style w:type="paragraph" w:customStyle="1" w:styleId="38">
    <w:name w:val="Pa2"/>
    <w:basedOn w:val="27"/>
    <w:next w:val="27"/>
    <w:qFormat/>
    <w:uiPriority w:val="99"/>
    <w:pPr>
      <w:spacing w:line="241" w:lineRule="atLeast"/>
    </w:pPr>
    <w:rPr>
      <w:rFonts w:ascii="FZYunDongHeiS-M-GB" w:eastAsia="FZYunDongHeiS-M-GB" w:cs="Times New Roman"/>
      <w:color w:val="auto"/>
    </w:rPr>
  </w:style>
  <w:style w:type="paragraph" w:styleId="39">
    <w:name w:val="List Paragraph"/>
    <w:basedOn w:val="1"/>
    <w:qFormat/>
    <w:uiPriority w:val="34"/>
    <w:pPr>
      <w:ind w:firstLine="420" w:firstLineChars="200"/>
    </w:pPr>
  </w:style>
  <w:style w:type="character" w:customStyle="1" w:styleId="40">
    <w:name w:val="style1"/>
    <w:basedOn w:val="18"/>
    <w:qFormat/>
    <w:uiPriority w:val="0"/>
  </w:style>
  <w:style w:type="character" w:customStyle="1" w:styleId="41">
    <w:name w:val="未处理的提及1"/>
    <w:basedOn w:val="1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2">
    <w:name w:val="普通 (Web)"/>
    <w:basedOn w:val="1"/>
    <w:qFormat/>
    <w:uiPriority w:val="0"/>
    <w:pPr>
      <w:widowControl/>
      <w:spacing w:before="102" w:after="102" w:line="600" w:lineRule="atLeast"/>
      <w:ind w:firstLine="419"/>
      <w:jc w:val="left"/>
      <w:textAlignment w:val="baseline"/>
    </w:pPr>
    <w:rPr>
      <w:rFonts w:ascii="宋体"/>
      <w:color w:val="000000"/>
      <w:kern w:val="0"/>
      <w:sz w:val="24"/>
      <w:szCs w:val="20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853585-EC87-484F-91B4-B7BE6CD7DB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1802</Words>
  <Characters>1875</Characters>
  <Lines>36</Lines>
  <Paragraphs>10</Paragraphs>
  <TotalTime>108</TotalTime>
  <ScaleCrop>false</ScaleCrop>
  <LinksUpToDate>false</LinksUpToDate>
  <CharactersWithSpaces>2109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2021-02-07T06:53:00Z</dcterms:created>
  <dc:creator>admin</dc:creator>
  <cp:lastModifiedBy>帆</cp:lastModifiedBy>
  <cp:lastPrinted>2025-03-04T08:24:03Z</cp:lastPrinted>
  <dcterms:modified xsi:type="dcterms:W3CDTF">2025-03-04T08:27:11Z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EBE2D6EEBDAF441AACA242E97D31F709</vt:lpwstr>
  </property>
  <property fmtid="{D5CDD505-2E9C-101B-9397-08002B2CF9AE}" pid="4" name="KSOTemplateDocerSaveRecord">
    <vt:lpwstr>eyJoZGlkIjoiZTc5MGZkMmVlMjIyZDZmMTI2N2UwNjE3N2Y2NzllNWEiLCJ1c2VySWQiOiI5NDI5MDY5NjgifQ==</vt:lpwstr>
  </property>
</Properties>
</file>