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50FBE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</w:t>
      </w:r>
    </w:p>
    <w:p w14:paraId="78C0A563">
      <w:pPr>
        <w:jc w:val="center"/>
        <w:rPr>
          <w:rFonts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28"/>
          <w:szCs w:val="28"/>
        </w:rPr>
        <w:t>日本亚洲家具展</w:t>
      </w:r>
    </w:p>
    <w:p w14:paraId="703F2F09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一、基本情况</w:t>
      </w:r>
    </w:p>
    <w:p w14:paraId="0C3CFB78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（一）展会背景</w:t>
      </w:r>
    </w:p>
    <w:p w14:paraId="7F359285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日本亚洲家具展（Asia Furnishing Fair）由一般社团法人日本亚洲家具论坛、一般社团法人日本能率协会主办，是日本家具及室内装饰行业专业的贸易展览会，联合日本家居建材行业几大品牌展会，共同打造日本规模最大一站式住空间集群展，与日本建筑建材展（Japan Home &amp; Building Show）、日本布艺家纺展（JAPANTEX）共同构成“建筑暨室内装饰周”，三展联合共享资源，相互合作扩大影响。日本亚洲家具展（Asia Furnishing Fair）的观众不仅局限于家具零售商和贸易商，还吸引了大量的建筑设计事务所、酒店旅馆、商业设施、房地产商、房屋装修公司、业主等相关行业采购商参观。</w:t>
      </w:r>
    </w:p>
    <w:p w14:paraId="215FFA95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（二）时间及地点</w:t>
      </w:r>
    </w:p>
    <w:p w14:paraId="6E0B5E1F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时间：2024年11月20-22日</w:t>
      </w:r>
    </w:p>
    <w:p w14:paraId="7556FDBA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地点：东京有明国际展览中心东5厅</w:t>
      </w:r>
    </w:p>
    <w:p w14:paraId="05D5CFE8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（三）展品种类</w:t>
      </w:r>
    </w:p>
    <w:p w14:paraId="45F95465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客厅/餐厅家具、卧室家具、软体家具、睡眠（床垫）、组合家具、儿童家具、办公家具、户外家具、公寓家具、家居饰品、家居家电、窗帘、地毯、墙饰、家居照明灯具、家具五金、家具皮革、家纺面料、家具板材/配件、门窗、建材、建筑用材料、橱柜、宠物用家具及家居用品（限宠物家居展区）</w:t>
      </w:r>
    </w:p>
    <w:p w14:paraId="0D8FDD83">
      <w:pPr>
        <w:tabs>
          <w:tab w:val="left" w:pos="0"/>
        </w:tabs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二、参展报名</w:t>
      </w:r>
    </w:p>
    <w:p w14:paraId="36CD29D9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有意向参展的会员企业请填写以下《</w:t>
      </w:r>
      <w:r>
        <w:rPr>
          <w:rFonts w:hint="eastAsia" w:ascii="仿宋" w:hAnsi="仿宋" w:eastAsia="仿宋" w:cs="仿宋"/>
          <w:sz w:val="28"/>
          <w:szCs w:val="28"/>
        </w:rPr>
        <w:t>日本亚洲家具展参展报名表</w:t>
      </w:r>
      <w:r>
        <w:rPr>
          <w:rFonts w:hint="eastAsia" w:ascii="Times New Roman" w:hAnsi="Times New Roman" w:eastAsia="仿宋" w:cs="Times New Roman"/>
          <w:sz w:val="28"/>
          <w:szCs w:val="28"/>
        </w:rPr>
        <w:t>》，并于8月31日前提交至中国家具协会，将由专人与报名企业联系，跟进后续参展事宜。</w:t>
      </w:r>
    </w:p>
    <w:p w14:paraId="7ED73922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三、考察报名</w:t>
      </w:r>
    </w:p>
    <w:p w14:paraId="2C301E8D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（一）考察行程（拟）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3"/>
        <w:gridCol w:w="1832"/>
        <w:gridCol w:w="2313"/>
        <w:gridCol w:w="2044"/>
      </w:tblGrid>
      <w:tr w14:paraId="32CCA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</w:tcPr>
          <w:p w14:paraId="4B19456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日期</w:t>
            </w:r>
          </w:p>
        </w:tc>
        <w:tc>
          <w:tcPr>
            <w:tcW w:w="1863" w:type="dxa"/>
          </w:tcPr>
          <w:p w14:paraId="6E1A7CF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2469" w:type="dxa"/>
          </w:tcPr>
          <w:p w14:paraId="264B3C8C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地点</w:t>
            </w:r>
          </w:p>
        </w:tc>
        <w:tc>
          <w:tcPr>
            <w:tcW w:w="2197" w:type="dxa"/>
          </w:tcPr>
          <w:p w14:paraId="01C8B90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</w:t>
            </w:r>
          </w:p>
        </w:tc>
      </w:tr>
      <w:tr w14:paraId="46CA5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vMerge w:val="restart"/>
          </w:tcPr>
          <w:p w14:paraId="319A64AD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11月19日</w:t>
            </w:r>
          </w:p>
        </w:tc>
        <w:tc>
          <w:tcPr>
            <w:tcW w:w="1863" w:type="dxa"/>
          </w:tcPr>
          <w:p w14:paraId="34690B67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全天</w:t>
            </w:r>
          </w:p>
        </w:tc>
        <w:tc>
          <w:tcPr>
            <w:tcW w:w="2469" w:type="dxa"/>
          </w:tcPr>
          <w:p w14:paraId="1F2F886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机场及酒店</w:t>
            </w:r>
          </w:p>
        </w:tc>
        <w:tc>
          <w:tcPr>
            <w:tcW w:w="2197" w:type="dxa"/>
          </w:tcPr>
          <w:p w14:paraId="2F07A56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抵达及入住</w:t>
            </w:r>
          </w:p>
        </w:tc>
      </w:tr>
      <w:tr w14:paraId="00313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vMerge w:val="continue"/>
          </w:tcPr>
          <w:p w14:paraId="279046A7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63" w:type="dxa"/>
          </w:tcPr>
          <w:p w14:paraId="4169533E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18:30-20:30</w:t>
            </w:r>
          </w:p>
        </w:tc>
        <w:tc>
          <w:tcPr>
            <w:tcW w:w="2469" w:type="dxa"/>
          </w:tcPr>
          <w:p w14:paraId="5E9F2C8A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会场</w:t>
            </w:r>
          </w:p>
        </w:tc>
        <w:tc>
          <w:tcPr>
            <w:tcW w:w="2197" w:type="dxa"/>
          </w:tcPr>
          <w:p w14:paraId="022F57F9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VIP交流晚宴</w:t>
            </w:r>
          </w:p>
        </w:tc>
      </w:tr>
      <w:tr w14:paraId="0F46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vMerge w:val="restart"/>
          </w:tcPr>
          <w:p w14:paraId="15BC38BC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11月20日</w:t>
            </w:r>
          </w:p>
        </w:tc>
        <w:tc>
          <w:tcPr>
            <w:tcW w:w="1863" w:type="dxa"/>
          </w:tcPr>
          <w:p w14:paraId="6D4294B8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10:00-17:00</w:t>
            </w:r>
          </w:p>
        </w:tc>
        <w:tc>
          <w:tcPr>
            <w:tcW w:w="2469" w:type="dxa"/>
          </w:tcPr>
          <w:p w14:paraId="2ACDC268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展会（东5厅）</w:t>
            </w:r>
          </w:p>
        </w:tc>
        <w:tc>
          <w:tcPr>
            <w:tcW w:w="2197" w:type="dxa"/>
          </w:tcPr>
          <w:p w14:paraId="2CA88F63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展会首日开展</w:t>
            </w:r>
          </w:p>
        </w:tc>
      </w:tr>
      <w:tr w14:paraId="0AB86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vMerge w:val="continue"/>
          </w:tcPr>
          <w:p w14:paraId="3433C166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63" w:type="dxa"/>
          </w:tcPr>
          <w:p w14:paraId="251795C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10:00-12:00</w:t>
            </w:r>
          </w:p>
        </w:tc>
        <w:tc>
          <w:tcPr>
            <w:tcW w:w="2469" w:type="dxa"/>
          </w:tcPr>
          <w:p w14:paraId="0C852BC4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展会（东5厅）</w:t>
            </w:r>
          </w:p>
        </w:tc>
        <w:tc>
          <w:tcPr>
            <w:tcW w:w="2197" w:type="dxa"/>
          </w:tcPr>
          <w:p w14:paraId="61EFBCC4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参观展会</w:t>
            </w:r>
          </w:p>
        </w:tc>
      </w:tr>
      <w:tr w14:paraId="50FD1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vMerge w:val="continue"/>
          </w:tcPr>
          <w:p w14:paraId="37997714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63" w:type="dxa"/>
          </w:tcPr>
          <w:p w14:paraId="3DD94D14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12:00</w:t>
            </w:r>
          </w:p>
        </w:tc>
        <w:tc>
          <w:tcPr>
            <w:tcW w:w="2469" w:type="dxa"/>
          </w:tcPr>
          <w:p w14:paraId="1419080C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展会（VIP室）</w:t>
            </w:r>
          </w:p>
        </w:tc>
        <w:tc>
          <w:tcPr>
            <w:tcW w:w="2197" w:type="dxa"/>
          </w:tcPr>
          <w:p w14:paraId="79A663F4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午餐</w:t>
            </w:r>
          </w:p>
        </w:tc>
      </w:tr>
      <w:tr w14:paraId="23BAC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vMerge w:val="continue"/>
          </w:tcPr>
          <w:p w14:paraId="041D6AFC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63" w:type="dxa"/>
          </w:tcPr>
          <w:p w14:paraId="67D9D12B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13:00-</w:t>
            </w:r>
          </w:p>
        </w:tc>
        <w:tc>
          <w:tcPr>
            <w:tcW w:w="2469" w:type="dxa"/>
          </w:tcPr>
          <w:p w14:paraId="3BF5320C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展会（东5厅）</w:t>
            </w:r>
          </w:p>
        </w:tc>
        <w:tc>
          <w:tcPr>
            <w:tcW w:w="2197" w:type="dxa"/>
          </w:tcPr>
          <w:p w14:paraId="19F47981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自由参观展会</w:t>
            </w:r>
          </w:p>
        </w:tc>
      </w:tr>
      <w:tr w14:paraId="3C6C1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vMerge w:val="continue"/>
          </w:tcPr>
          <w:p w14:paraId="3A7CADA4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63" w:type="dxa"/>
          </w:tcPr>
          <w:p w14:paraId="51888B63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17:30-18:30</w:t>
            </w:r>
          </w:p>
        </w:tc>
        <w:tc>
          <w:tcPr>
            <w:tcW w:w="2469" w:type="dxa"/>
          </w:tcPr>
          <w:p w14:paraId="6E3376B8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展示场（招待厅）</w:t>
            </w:r>
          </w:p>
        </w:tc>
        <w:tc>
          <w:tcPr>
            <w:tcW w:w="2197" w:type="dxa"/>
          </w:tcPr>
          <w:p w14:paraId="7B0DBE8A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联合举办展招待晚宴</w:t>
            </w:r>
          </w:p>
        </w:tc>
      </w:tr>
      <w:tr w14:paraId="15E29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vMerge w:val="restart"/>
          </w:tcPr>
          <w:p w14:paraId="076E3083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11月21日</w:t>
            </w:r>
          </w:p>
        </w:tc>
        <w:tc>
          <w:tcPr>
            <w:tcW w:w="1863" w:type="dxa"/>
          </w:tcPr>
          <w:p w14:paraId="2711C3EA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10:00-17:00</w:t>
            </w:r>
          </w:p>
        </w:tc>
        <w:tc>
          <w:tcPr>
            <w:tcW w:w="2469" w:type="dxa"/>
          </w:tcPr>
          <w:p w14:paraId="150EF18E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展会（东5厅）</w:t>
            </w:r>
          </w:p>
        </w:tc>
        <w:tc>
          <w:tcPr>
            <w:tcW w:w="2197" w:type="dxa"/>
          </w:tcPr>
          <w:p w14:paraId="2F7B287D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自由参观展会</w:t>
            </w:r>
          </w:p>
        </w:tc>
      </w:tr>
      <w:tr w14:paraId="4F00B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  <w:vMerge w:val="continue"/>
          </w:tcPr>
          <w:p w14:paraId="1CCB9E55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63" w:type="dxa"/>
          </w:tcPr>
          <w:p w14:paraId="1AB4B2D8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12:00-</w:t>
            </w:r>
          </w:p>
        </w:tc>
        <w:tc>
          <w:tcPr>
            <w:tcW w:w="2469" w:type="dxa"/>
          </w:tcPr>
          <w:p w14:paraId="7A73A194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展会（VIP室）</w:t>
            </w:r>
          </w:p>
        </w:tc>
        <w:tc>
          <w:tcPr>
            <w:tcW w:w="2197" w:type="dxa"/>
          </w:tcPr>
          <w:p w14:paraId="583152E2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午餐</w:t>
            </w:r>
          </w:p>
        </w:tc>
      </w:tr>
      <w:tr w14:paraId="0EF31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</w:tcPr>
          <w:p w14:paraId="35029739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11月21日或22日</w:t>
            </w:r>
          </w:p>
        </w:tc>
        <w:tc>
          <w:tcPr>
            <w:tcW w:w="1863" w:type="dxa"/>
          </w:tcPr>
          <w:p w14:paraId="342D0F69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469" w:type="dxa"/>
          </w:tcPr>
          <w:p w14:paraId="2765BBFC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酒店及机场</w:t>
            </w:r>
          </w:p>
        </w:tc>
        <w:tc>
          <w:tcPr>
            <w:tcW w:w="2197" w:type="dxa"/>
          </w:tcPr>
          <w:p w14:paraId="609E2AF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返程</w:t>
            </w:r>
          </w:p>
        </w:tc>
      </w:tr>
    </w:tbl>
    <w:p w14:paraId="104F97BF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注：行程将根据实际情况进行完善和调整，考察费用以最终出团通知为准</w:t>
      </w:r>
    </w:p>
    <w:p w14:paraId="25120E30">
      <w:pPr>
        <w:tabs>
          <w:tab w:val="left" w:pos="0"/>
        </w:tabs>
        <w:ind w:left="420" w:leftChars="200" w:firstLine="280" w:firstLineChars="1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（二）报名方式</w:t>
      </w:r>
    </w:p>
    <w:p w14:paraId="5A850DD6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有意向参观及考察日本亚洲家具展的会员企业请填写通知附件3《展会考察报名表》，并于8月31日前提交至中国家具协会，将由专人与报名企业联系，跟进后续观展事宜。</w:t>
      </w:r>
    </w:p>
    <w:p w14:paraId="789D5879">
      <w:pPr>
        <w:rPr>
          <w:rFonts w:ascii="仿宋" w:hAnsi="仿宋" w:eastAsia="仿宋" w:cs="仿宋"/>
          <w:sz w:val="28"/>
          <w:szCs w:val="28"/>
        </w:rPr>
      </w:pPr>
    </w:p>
    <w:p w14:paraId="313ACDB3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0581092E"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日本亚洲家具展参展报名表</w:t>
      </w:r>
    </w:p>
    <w:p w14:paraId="44D816AF">
      <w:pPr>
        <w:numPr>
          <w:ilvl w:val="0"/>
          <w:numId w:val="1"/>
        </w:num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基本信息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0"/>
        <w:gridCol w:w="1580"/>
        <w:gridCol w:w="2131"/>
        <w:gridCol w:w="2131"/>
      </w:tblGrid>
      <w:tr w14:paraId="59C88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80" w:type="dxa"/>
            <w:vMerge w:val="restart"/>
          </w:tcPr>
          <w:p w14:paraId="764EF0FA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公司名称</w:t>
            </w:r>
          </w:p>
        </w:tc>
        <w:tc>
          <w:tcPr>
            <w:tcW w:w="5842" w:type="dxa"/>
            <w:gridSpan w:val="3"/>
          </w:tcPr>
          <w:p w14:paraId="0950129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中文：</w:t>
            </w:r>
          </w:p>
        </w:tc>
      </w:tr>
      <w:tr w14:paraId="322A2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0" w:type="dxa"/>
            <w:vMerge w:val="continue"/>
          </w:tcPr>
          <w:p w14:paraId="1A5CACCC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842" w:type="dxa"/>
            <w:gridSpan w:val="3"/>
          </w:tcPr>
          <w:p w14:paraId="1AC15A69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英文：</w:t>
            </w:r>
          </w:p>
        </w:tc>
      </w:tr>
      <w:tr w14:paraId="58F03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0" w:type="dxa"/>
          </w:tcPr>
          <w:p w14:paraId="2801E41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负责人姓名</w:t>
            </w:r>
          </w:p>
        </w:tc>
        <w:tc>
          <w:tcPr>
            <w:tcW w:w="1580" w:type="dxa"/>
          </w:tcPr>
          <w:p w14:paraId="6585A9C2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31" w:type="dxa"/>
          </w:tcPr>
          <w:p w14:paraId="44249ADE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2131" w:type="dxa"/>
          </w:tcPr>
          <w:p w14:paraId="1EA752D2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5D9C2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0" w:type="dxa"/>
          </w:tcPr>
          <w:p w14:paraId="626D434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公司地址及邮编</w:t>
            </w:r>
          </w:p>
        </w:tc>
        <w:tc>
          <w:tcPr>
            <w:tcW w:w="5842" w:type="dxa"/>
            <w:gridSpan w:val="3"/>
          </w:tcPr>
          <w:p w14:paraId="55B2C5D9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66F81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0" w:type="dxa"/>
          </w:tcPr>
          <w:p w14:paraId="4ADC676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580" w:type="dxa"/>
          </w:tcPr>
          <w:p w14:paraId="0E72FCBD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31" w:type="dxa"/>
          </w:tcPr>
          <w:p w14:paraId="30984811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传真</w:t>
            </w:r>
          </w:p>
        </w:tc>
        <w:tc>
          <w:tcPr>
            <w:tcW w:w="2131" w:type="dxa"/>
          </w:tcPr>
          <w:p w14:paraId="0C30DEC9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6A176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0" w:type="dxa"/>
          </w:tcPr>
          <w:p w14:paraId="708318D7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参展联系人姓名</w:t>
            </w:r>
          </w:p>
        </w:tc>
        <w:tc>
          <w:tcPr>
            <w:tcW w:w="1580" w:type="dxa"/>
          </w:tcPr>
          <w:p w14:paraId="0C7B42F9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31" w:type="dxa"/>
          </w:tcPr>
          <w:p w14:paraId="1EACD0BA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部门及职务</w:t>
            </w:r>
          </w:p>
        </w:tc>
        <w:tc>
          <w:tcPr>
            <w:tcW w:w="2131" w:type="dxa"/>
          </w:tcPr>
          <w:p w14:paraId="3C1C9B92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2F5FF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0" w:type="dxa"/>
          </w:tcPr>
          <w:p w14:paraId="7A509ED7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电子邮箱</w:t>
            </w:r>
          </w:p>
        </w:tc>
        <w:tc>
          <w:tcPr>
            <w:tcW w:w="1580" w:type="dxa"/>
          </w:tcPr>
          <w:p w14:paraId="531105A7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31" w:type="dxa"/>
          </w:tcPr>
          <w:p w14:paraId="41F5BB9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手机号码</w:t>
            </w:r>
          </w:p>
        </w:tc>
        <w:tc>
          <w:tcPr>
            <w:tcW w:w="2131" w:type="dxa"/>
          </w:tcPr>
          <w:p w14:paraId="45B626CF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4751A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0" w:type="dxa"/>
          </w:tcPr>
          <w:p w14:paraId="640C6D54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参展联系人地址及邮编</w:t>
            </w:r>
          </w:p>
        </w:tc>
        <w:tc>
          <w:tcPr>
            <w:tcW w:w="5842" w:type="dxa"/>
            <w:gridSpan w:val="3"/>
          </w:tcPr>
          <w:p w14:paraId="6C8EDBD4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2DF74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0" w:type="dxa"/>
          </w:tcPr>
          <w:p w14:paraId="1C768FE4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580" w:type="dxa"/>
          </w:tcPr>
          <w:p w14:paraId="1F1F9663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31" w:type="dxa"/>
          </w:tcPr>
          <w:p w14:paraId="1C1BC0C1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传真</w:t>
            </w:r>
          </w:p>
        </w:tc>
        <w:tc>
          <w:tcPr>
            <w:tcW w:w="2131" w:type="dxa"/>
          </w:tcPr>
          <w:p w14:paraId="43E5AB85">
            <w:pPr>
              <w:rPr>
                <w:rFonts w:ascii="仿宋" w:hAnsi="仿宋" w:eastAsia="仿宋" w:cs="仿宋"/>
                <w:sz w:val="24"/>
              </w:rPr>
            </w:pPr>
          </w:p>
        </w:tc>
      </w:tr>
    </w:tbl>
    <w:p w14:paraId="4983DFE5">
      <w:pPr>
        <w:rPr>
          <w:rFonts w:ascii="仿宋" w:hAnsi="仿宋" w:eastAsia="仿宋" w:cs="仿宋"/>
          <w:sz w:val="28"/>
          <w:szCs w:val="28"/>
        </w:rPr>
      </w:pPr>
    </w:p>
    <w:p w14:paraId="42C79DDB">
      <w:pPr>
        <w:numPr>
          <w:ilvl w:val="0"/>
          <w:numId w:val="1"/>
        </w:num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参展面积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0"/>
        <w:gridCol w:w="3150"/>
      </w:tblGrid>
      <w:tr w14:paraId="290E2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</w:tcPr>
          <w:p w14:paraId="1CD8CC72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50" w:type="dxa"/>
          </w:tcPr>
          <w:p w14:paraId="0DD729DB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展位数量（1展位=9平方米）</w:t>
            </w:r>
          </w:p>
        </w:tc>
      </w:tr>
      <w:tr w14:paraId="599FE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</w:tcPr>
          <w:p w14:paraId="295708C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中国家具协会会员</w:t>
            </w:r>
          </w:p>
        </w:tc>
        <w:tc>
          <w:tcPr>
            <w:tcW w:w="3150" w:type="dxa"/>
          </w:tcPr>
          <w:p w14:paraId="72FD363C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个展位</w:t>
            </w:r>
          </w:p>
        </w:tc>
      </w:tr>
      <w:tr w14:paraId="08754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0" w:type="dxa"/>
          </w:tcPr>
          <w:p w14:paraId="1D086B3C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非中国家具协会会员</w:t>
            </w:r>
          </w:p>
        </w:tc>
        <w:tc>
          <w:tcPr>
            <w:tcW w:w="3150" w:type="dxa"/>
          </w:tcPr>
          <w:p w14:paraId="60850512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个展位</w:t>
            </w:r>
          </w:p>
        </w:tc>
      </w:tr>
    </w:tbl>
    <w:p w14:paraId="3B4250B4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4"/>
        </w:rPr>
        <w:t>*中国家具协会会员可享受优惠价格</w:t>
      </w:r>
    </w:p>
    <w:p w14:paraId="5CC844C5">
      <w:pPr>
        <w:rPr>
          <w:rFonts w:ascii="仿宋" w:hAnsi="仿宋" w:eastAsia="仿宋" w:cs="仿宋"/>
          <w:sz w:val="28"/>
          <w:szCs w:val="28"/>
        </w:rPr>
      </w:pPr>
    </w:p>
    <w:p w14:paraId="5381F545">
      <w:pPr>
        <w:numPr>
          <w:ilvl w:val="0"/>
          <w:numId w:val="1"/>
        </w:numPr>
        <w:snapToGrid w:val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参展商信息登记</w:t>
      </w:r>
      <w:r>
        <w:rPr>
          <w:rFonts w:hint="eastAsia" w:ascii="仿宋" w:hAnsi="仿宋" w:eastAsia="仿宋" w:cs="仿宋"/>
          <w:sz w:val="24"/>
        </w:rPr>
        <w:t>（10月上旬左右主办方会最终确认）</w:t>
      </w:r>
    </w:p>
    <w:p w14:paraId="5685C70A">
      <w:pPr>
        <w:snapToGrid w:val="0"/>
        <w:spacing w:after="156" w:afterLines="5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您填写的信息将被刊登在展会相关的广告媒体、展馆导视图、</w:t>
      </w:r>
      <w:r>
        <w:rPr>
          <w:rFonts w:hint="eastAsia" w:ascii="仿宋" w:hAnsi="仿宋" w:eastAsia="仿宋" w:cs="仿宋"/>
          <w:sz w:val="24"/>
          <w:lang w:val="en-US" w:eastAsia="zh-CN"/>
        </w:rPr>
        <w:t>网站</w:t>
      </w:r>
      <w:bookmarkStart w:id="0" w:name="_GoBack"/>
      <w:bookmarkEnd w:id="0"/>
      <w:r>
        <w:rPr>
          <w:rFonts w:hint="eastAsia" w:ascii="仿宋" w:hAnsi="仿宋" w:eastAsia="仿宋" w:cs="仿宋"/>
          <w:sz w:val="24"/>
        </w:rPr>
        <w:t>等内容中，请以正式名称填写。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401"/>
        <w:gridCol w:w="3007"/>
        <w:gridCol w:w="431"/>
        <w:gridCol w:w="2979"/>
      </w:tblGrid>
      <w:tr w14:paraId="09A1A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</w:tcPr>
          <w:p w14:paraId="5C7C666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参展公司名称</w:t>
            </w:r>
          </w:p>
        </w:tc>
        <w:tc>
          <w:tcPr>
            <w:tcW w:w="401" w:type="dxa"/>
            <w:vMerge w:val="restart"/>
          </w:tcPr>
          <w:p w14:paraId="71BF30D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中文</w:t>
            </w:r>
          </w:p>
        </w:tc>
        <w:tc>
          <w:tcPr>
            <w:tcW w:w="3007" w:type="dxa"/>
          </w:tcPr>
          <w:p w14:paraId="3A344072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与上文填写的公司名相同 □变更（请填写在下方）</w:t>
            </w:r>
          </w:p>
        </w:tc>
        <w:tc>
          <w:tcPr>
            <w:tcW w:w="431" w:type="dxa"/>
            <w:vMerge w:val="restart"/>
          </w:tcPr>
          <w:p w14:paraId="579DC2BA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英文</w:t>
            </w:r>
          </w:p>
        </w:tc>
        <w:tc>
          <w:tcPr>
            <w:tcW w:w="2979" w:type="dxa"/>
          </w:tcPr>
          <w:p w14:paraId="0828E9F3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与上文填写的公司名相同 □变更（请填写在下方）</w:t>
            </w:r>
          </w:p>
        </w:tc>
      </w:tr>
      <w:tr w14:paraId="1776B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 w14:paraId="5CE16539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01" w:type="dxa"/>
            <w:vMerge w:val="continue"/>
          </w:tcPr>
          <w:p w14:paraId="594B0466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007" w:type="dxa"/>
          </w:tcPr>
          <w:p w14:paraId="25529E94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31" w:type="dxa"/>
            <w:vMerge w:val="continue"/>
          </w:tcPr>
          <w:p w14:paraId="3F6CE2A2"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979" w:type="dxa"/>
          </w:tcPr>
          <w:p w14:paraId="391314F4">
            <w:pPr>
              <w:rPr>
                <w:rFonts w:ascii="仿宋" w:hAnsi="仿宋" w:eastAsia="仿宋" w:cs="仿宋"/>
                <w:sz w:val="24"/>
              </w:rPr>
            </w:pPr>
          </w:p>
        </w:tc>
      </w:tr>
      <w:tr w14:paraId="3F9F7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29B04B6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主要参展展品类别</w:t>
            </w:r>
          </w:p>
        </w:tc>
        <w:tc>
          <w:tcPr>
            <w:tcW w:w="6818" w:type="dxa"/>
            <w:gridSpan w:val="4"/>
          </w:tcPr>
          <w:p w14:paraId="2A49A19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 xml:space="preserve">床・电动床・床垫・寝具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沙发・靠垫</w:t>
            </w:r>
          </w:p>
          <w:p w14:paraId="10D6998B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 xml:space="preserve">客餐厅桌・椅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客餐厅橱柜・收纳家具</w:t>
            </w:r>
          </w:p>
          <w:p w14:paraId="61E7B605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 xml:space="preserve">地毯・地垫・家居饰品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 xml:space="preserve">家具及室内装饰用零部件・建筑装饰材料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 xml:space="preserve">办公・酒店・商业设施用家具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可拆装 / 组合家具</w:t>
            </w:r>
          </w:p>
          <w:p w14:paraId="05761194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 xml:space="preserve">居家办公学习用家具及室内装饰用品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 xml:space="preserve">宠物用家具及室内装饰用品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 xml:space="preserve">户外家具 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</w:rPr>
              <w:t>其他</w:t>
            </w:r>
          </w:p>
          <w:p w14:paraId="429E2A8F">
            <w:pPr>
              <w:rPr>
                <w:rFonts w:ascii="仿宋" w:hAnsi="仿宋" w:eastAsia="仿宋" w:cs="仿宋"/>
                <w:sz w:val="24"/>
              </w:rPr>
            </w:pPr>
          </w:p>
          <w:p w14:paraId="341BC180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※请填写参展报名时计划参展的展品类别。10月份主办方会确定最终参展展品类别</w:t>
            </w:r>
          </w:p>
        </w:tc>
      </w:tr>
    </w:tbl>
    <w:p w14:paraId="5FF6DA4C">
      <w:pPr>
        <w:rPr>
          <w:rFonts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2E661C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2F975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2F975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67EEFC"/>
    <w:multiLevelType w:val="singleLevel"/>
    <w:tmpl w:val="2767EEF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DUxYWQ0Y2I3ZmMzZTZkNWY4NGUxYmMwMWVhODYifQ=="/>
  </w:docVars>
  <w:rsids>
    <w:rsidRoot w:val="43EF4AE0"/>
    <w:rsid w:val="00054017"/>
    <w:rsid w:val="00097F9E"/>
    <w:rsid w:val="00152282"/>
    <w:rsid w:val="002504B5"/>
    <w:rsid w:val="00BB4A5B"/>
    <w:rsid w:val="00DA40FF"/>
    <w:rsid w:val="00DE6182"/>
    <w:rsid w:val="00EC3FA6"/>
    <w:rsid w:val="0A7B5477"/>
    <w:rsid w:val="0B792CAB"/>
    <w:rsid w:val="17075BC1"/>
    <w:rsid w:val="26B24DF9"/>
    <w:rsid w:val="2A1E4926"/>
    <w:rsid w:val="31F41108"/>
    <w:rsid w:val="40DA2673"/>
    <w:rsid w:val="43EF4AE0"/>
    <w:rsid w:val="4E5370D0"/>
    <w:rsid w:val="61F53810"/>
    <w:rsid w:val="6C4537CF"/>
    <w:rsid w:val="72F00A08"/>
    <w:rsid w:val="7EF8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1236</Words>
  <Characters>1384</Characters>
  <Lines>11</Lines>
  <Paragraphs>3</Paragraphs>
  <TotalTime>19</TotalTime>
  <ScaleCrop>false</ScaleCrop>
  <LinksUpToDate>false</LinksUpToDate>
  <CharactersWithSpaces>1422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2024-07-30T06:00:00Z</dcterms:created>
  <dc:creator>戴志鹏</dc:creator>
  <cp:lastModifiedBy>戴志鹏</cp:lastModifiedBy>
  <cp:lastPrinted>2024-07-31T05:33:00Z</cp:lastPrinted>
  <dcterms:modified xsi:type="dcterms:W3CDTF">2024-08-08T08:11:51Z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C6C250A717B54EFAB9ED575CA11E91B5_11</vt:lpwstr>
  </property>
</Properties>
</file>